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color w:val="000000"/>
          <w:sz w:val="30"/>
          <w:szCs w:val="30"/>
        </w:rPr>
      </w:pPr>
      <w:r>
        <w:rPr>
          <w:rFonts w:hint="eastAsia" w:ascii="宋体"/>
          <w:b/>
          <w:color w:val="000000"/>
          <w:sz w:val="30"/>
          <w:szCs w:val="30"/>
        </w:rPr>
        <w:t>采购编号：</w:t>
      </w:r>
      <w:r>
        <w:rPr>
          <w:rFonts w:hint="eastAsia" w:ascii="宋体"/>
          <w:b/>
          <w:color w:val="auto"/>
          <w:sz w:val="30"/>
          <w:szCs w:val="30"/>
        </w:rPr>
        <w:t>LCXYCTCG[2018]</w:t>
      </w:r>
      <w:r>
        <w:rPr>
          <w:rFonts w:hint="eastAsia" w:ascii="宋体"/>
          <w:b/>
          <w:color w:val="auto"/>
          <w:sz w:val="30"/>
          <w:szCs w:val="30"/>
          <w:lang w:val="en-US" w:eastAsia="zh-CN"/>
        </w:rPr>
        <w:t>***</w:t>
      </w:r>
      <w:r>
        <w:rPr>
          <w:rFonts w:hint="eastAsia" w:ascii="宋体"/>
          <w:b/>
          <w:color w:val="auto"/>
          <w:sz w:val="30"/>
          <w:szCs w:val="30"/>
        </w:rPr>
        <w:t>号</w:t>
      </w:r>
    </w:p>
    <w:p>
      <w:pPr>
        <w:rPr>
          <w:rFonts w:ascii="宋体"/>
          <w:b/>
          <w:color w:val="000000"/>
          <w:sz w:val="36"/>
          <w:szCs w:val="36"/>
        </w:rPr>
      </w:pPr>
    </w:p>
    <w:p>
      <w:pPr>
        <w:rPr>
          <w:rFonts w:ascii="宋体"/>
          <w:b/>
          <w:color w:val="000000"/>
          <w:sz w:val="36"/>
          <w:szCs w:val="36"/>
        </w:rPr>
      </w:pPr>
    </w:p>
    <w:p>
      <w:pPr>
        <w:jc w:val="center"/>
        <w:rPr>
          <w:rFonts w:ascii="宋体"/>
          <w:b/>
          <w:color w:val="000000"/>
          <w:sz w:val="52"/>
          <w:szCs w:val="52"/>
        </w:rPr>
      </w:pPr>
    </w:p>
    <w:p>
      <w:pPr>
        <w:jc w:val="center"/>
        <w:rPr>
          <w:rFonts w:hint="eastAsia" w:ascii="方正小标宋简体" w:hAnsi="仿宋" w:eastAsia="方正小标宋简体" w:cs="仿宋"/>
          <w:b w:val="0"/>
          <w:color w:val="000000"/>
          <w:sz w:val="36"/>
          <w:szCs w:val="36"/>
          <w:lang w:val="en-US" w:eastAsia="zh-CN"/>
        </w:rPr>
      </w:pPr>
      <w:r>
        <w:rPr>
          <w:rFonts w:hint="eastAsia" w:ascii="方正小标宋简体" w:hAnsi="仿宋" w:eastAsia="方正小标宋简体" w:cs="仿宋"/>
          <w:color w:val="000000"/>
          <w:sz w:val="36"/>
          <w:szCs w:val="36"/>
          <w:lang w:eastAsia="zh-CN"/>
        </w:rPr>
        <w:t>泸州市江阳区第七期廉租住房及附属建设项目、</w:t>
      </w:r>
      <w:r>
        <w:rPr>
          <w:rFonts w:hint="eastAsia" w:ascii="方正小标宋简体" w:hAnsi="仿宋" w:eastAsia="方正小标宋简体" w:cs="仿宋"/>
          <w:color w:val="000000"/>
          <w:sz w:val="36"/>
          <w:szCs w:val="36"/>
          <w:lang w:val="en-US" w:eastAsia="zh-CN"/>
        </w:rPr>
        <w:t>2013年公租房项目、蓝田重湾（干坝子）</w:t>
      </w:r>
      <w:r>
        <w:rPr>
          <w:rFonts w:hint="eastAsia" w:ascii="方正小标宋简体" w:hAnsi="仿宋" w:eastAsia="方正小标宋简体" w:cs="仿宋"/>
          <w:b w:val="0"/>
          <w:color w:val="000000"/>
          <w:sz w:val="36"/>
          <w:szCs w:val="36"/>
          <w:lang w:eastAsia="zh-CN"/>
        </w:rPr>
        <w:t>建设项目空调采购</w:t>
      </w:r>
    </w:p>
    <w:p>
      <w:pPr>
        <w:rPr>
          <w:b/>
          <w:color w:val="000000"/>
          <w:sz w:val="52"/>
          <w:szCs w:val="52"/>
        </w:rPr>
      </w:pPr>
    </w:p>
    <w:p>
      <w:pPr>
        <w:jc w:val="center"/>
        <w:rPr>
          <w:rFonts w:ascii="宋体"/>
          <w:b/>
          <w:color w:val="000000"/>
          <w:sz w:val="52"/>
          <w:szCs w:val="52"/>
        </w:rPr>
      </w:pPr>
      <w:r>
        <w:rPr>
          <w:rFonts w:hint="eastAsia" w:ascii="宋体"/>
          <w:b/>
          <w:color w:val="000000"/>
          <w:sz w:val="52"/>
          <w:szCs w:val="52"/>
        </w:rPr>
        <w:t>询</w:t>
      </w:r>
    </w:p>
    <w:p>
      <w:pPr>
        <w:jc w:val="center"/>
        <w:rPr>
          <w:b/>
          <w:color w:val="000000"/>
          <w:sz w:val="52"/>
          <w:szCs w:val="52"/>
        </w:rPr>
      </w:pPr>
      <w:r>
        <w:rPr>
          <w:rFonts w:hint="eastAsia" w:ascii="宋体"/>
          <w:b/>
          <w:color w:val="000000"/>
          <w:sz w:val="52"/>
          <w:szCs w:val="52"/>
        </w:rPr>
        <w:t>价</w:t>
      </w:r>
    </w:p>
    <w:p>
      <w:pPr>
        <w:jc w:val="center"/>
        <w:rPr>
          <w:b/>
          <w:color w:val="000000"/>
          <w:sz w:val="52"/>
          <w:szCs w:val="52"/>
        </w:rPr>
      </w:pPr>
      <w:r>
        <w:rPr>
          <w:rFonts w:hint="eastAsia"/>
          <w:b/>
          <w:color w:val="000000"/>
          <w:sz w:val="52"/>
          <w:szCs w:val="52"/>
        </w:rPr>
        <w:t>公</w:t>
      </w:r>
    </w:p>
    <w:p>
      <w:pPr>
        <w:jc w:val="center"/>
        <w:rPr>
          <w:b/>
          <w:color w:val="000000"/>
          <w:sz w:val="52"/>
          <w:szCs w:val="52"/>
        </w:rPr>
      </w:pPr>
      <w:r>
        <w:rPr>
          <w:rFonts w:hint="eastAsia"/>
          <w:b/>
          <w:color w:val="000000"/>
          <w:sz w:val="52"/>
          <w:szCs w:val="52"/>
        </w:rPr>
        <w:t>告</w:t>
      </w:r>
    </w:p>
    <w:p>
      <w:pPr>
        <w:spacing w:line="360" w:lineRule="auto"/>
        <w:jc w:val="center"/>
        <w:rPr>
          <w:b/>
          <w:color w:val="000000"/>
          <w:sz w:val="52"/>
          <w:szCs w:val="52"/>
        </w:rPr>
      </w:pPr>
    </w:p>
    <w:p>
      <w:pPr>
        <w:spacing w:line="360" w:lineRule="auto"/>
        <w:jc w:val="center"/>
        <w:rPr>
          <w:b/>
          <w:color w:val="000000"/>
          <w:sz w:val="52"/>
          <w:szCs w:val="52"/>
        </w:rPr>
      </w:pPr>
    </w:p>
    <w:p>
      <w:pPr>
        <w:spacing w:line="360" w:lineRule="auto"/>
        <w:jc w:val="center"/>
        <w:rPr>
          <w:b/>
          <w:color w:val="000000"/>
          <w:sz w:val="32"/>
          <w:szCs w:val="32"/>
        </w:rPr>
      </w:pPr>
    </w:p>
    <w:p>
      <w:pPr>
        <w:spacing w:line="360" w:lineRule="auto"/>
        <w:jc w:val="center"/>
        <w:rPr>
          <w:b/>
          <w:color w:val="000000"/>
          <w:sz w:val="32"/>
          <w:szCs w:val="32"/>
        </w:rPr>
      </w:pPr>
    </w:p>
    <w:p>
      <w:pPr>
        <w:spacing w:line="360" w:lineRule="auto"/>
        <w:jc w:val="center"/>
        <w:rPr>
          <w:b/>
          <w:color w:val="000000"/>
          <w:sz w:val="32"/>
          <w:szCs w:val="32"/>
        </w:rPr>
      </w:pPr>
      <w:r>
        <w:rPr>
          <w:rFonts w:hint="eastAsia"/>
          <w:b/>
          <w:color w:val="000000"/>
          <w:sz w:val="32"/>
          <w:szCs w:val="32"/>
        </w:rPr>
        <w:t>中国·四川·泸州</w:t>
      </w:r>
    </w:p>
    <w:p>
      <w:pPr>
        <w:spacing w:line="360" w:lineRule="auto"/>
        <w:jc w:val="center"/>
        <w:rPr>
          <w:b/>
          <w:color w:val="auto"/>
          <w:sz w:val="32"/>
          <w:szCs w:val="32"/>
          <w:highlight w:val="none"/>
        </w:rPr>
      </w:pPr>
      <w:r>
        <w:rPr>
          <w:rFonts w:hint="eastAsia"/>
          <w:b/>
          <w:color w:val="auto"/>
          <w:sz w:val="32"/>
          <w:szCs w:val="32"/>
          <w:highlight w:val="none"/>
          <w:lang w:eastAsia="zh-CN"/>
        </w:rPr>
        <w:t>泸州市江阳区城投建设开发投资有限公司</w:t>
      </w:r>
      <w:r>
        <w:rPr>
          <w:rFonts w:hint="eastAsia"/>
          <w:b/>
          <w:color w:val="auto"/>
          <w:sz w:val="32"/>
          <w:szCs w:val="32"/>
          <w:highlight w:val="none"/>
        </w:rPr>
        <w:t xml:space="preserve">  编制</w:t>
      </w:r>
    </w:p>
    <w:p>
      <w:pPr>
        <w:spacing w:line="360" w:lineRule="auto"/>
        <w:jc w:val="center"/>
        <w:rPr>
          <w:b/>
          <w:bCs/>
          <w:color w:val="000000"/>
          <w:sz w:val="32"/>
          <w:szCs w:val="32"/>
          <w:highlight w:val="none"/>
          <w:lang w:val="zh-CN"/>
        </w:rPr>
      </w:pPr>
      <w:r>
        <w:rPr>
          <w:rFonts w:hint="eastAsia" w:ascii="宋体"/>
          <w:b/>
          <w:color w:val="000000"/>
          <w:sz w:val="30"/>
          <w:szCs w:val="30"/>
          <w:highlight w:val="none"/>
        </w:rPr>
        <w:t>2018</w:t>
      </w:r>
      <w:r>
        <w:rPr>
          <w:b/>
          <w:bCs/>
          <w:color w:val="000000"/>
          <w:sz w:val="32"/>
          <w:szCs w:val="32"/>
          <w:highlight w:val="none"/>
          <w:lang w:val="zh-CN"/>
        </w:rPr>
        <w:t>年</w:t>
      </w:r>
      <w:r>
        <w:rPr>
          <w:rFonts w:hint="eastAsia" w:ascii="宋体"/>
          <w:b/>
          <w:color w:val="000000"/>
          <w:sz w:val="30"/>
          <w:szCs w:val="30"/>
          <w:highlight w:val="none"/>
          <w:lang w:eastAsia="zh-CN"/>
        </w:rPr>
        <w:t>5</w:t>
      </w:r>
      <w:r>
        <w:rPr>
          <w:b/>
          <w:bCs/>
          <w:color w:val="000000"/>
          <w:sz w:val="32"/>
          <w:szCs w:val="32"/>
          <w:highlight w:val="none"/>
          <w:lang w:val="zh-CN"/>
        </w:rPr>
        <w:t>月</w:t>
      </w:r>
      <w:del w:id="0" w:author="Administrator" w:date="2018-05-10T09:25:22Z">
        <w:r>
          <w:rPr>
            <w:rFonts w:hint="eastAsia"/>
            <w:b/>
            <w:bCs/>
            <w:color w:val="000000"/>
            <w:sz w:val="32"/>
            <w:szCs w:val="32"/>
            <w:highlight w:val="none"/>
            <w:lang w:val="en-US" w:eastAsia="zh-CN"/>
          </w:rPr>
          <w:delText>9</w:delText>
        </w:r>
      </w:del>
      <w:ins w:id="1" w:author="Administrator" w:date="2018-05-10T09:25:22Z">
        <w:r>
          <w:rPr>
            <w:rFonts w:hint="eastAsia"/>
            <w:b/>
            <w:bCs/>
            <w:color w:val="000000"/>
            <w:sz w:val="32"/>
            <w:szCs w:val="32"/>
            <w:highlight w:val="none"/>
            <w:lang w:val="en-US" w:eastAsia="zh-CN"/>
          </w:rPr>
          <w:t>10</w:t>
        </w:r>
      </w:ins>
      <w:r>
        <w:rPr>
          <w:rFonts w:hint="eastAsia"/>
          <w:b/>
          <w:bCs/>
          <w:color w:val="000000"/>
          <w:sz w:val="32"/>
          <w:szCs w:val="32"/>
          <w:highlight w:val="none"/>
        </w:rPr>
        <w:t>日</w:t>
      </w:r>
    </w:p>
    <w:p>
      <w:pPr>
        <w:spacing w:line="360" w:lineRule="auto"/>
        <w:rPr>
          <w:rFonts w:ascii="宋体"/>
          <w:color w:val="000000"/>
          <w:sz w:val="24"/>
          <w:highlight w:val="none"/>
        </w:rPr>
      </w:pPr>
    </w:p>
    <w:p>
      <w:pPr>
        <w:pStyle w:val="3"/>
        <w:keepNext w:val="0"/>
        <w:keepLines w:val="0"/>
        <w:spacing w:line="360" w:lineRule="exact"/>
        <w:jc w:val="center"/>
        <w:rPr>
          <w:rFonts w:ascii="宋体" w:eastAsia="宋体"/>
          <w:bCs w:val="0"/>
          <w:color w:val="000000"/>
          <w:sz w:val="36"/>
          <w:highlight w:val="none"/>
        </w:rPr>
      </w:pPr>
    </w:p>
    <w:p>
      <w:pPr>
        <w:pStyle w:val="12"/>
        <w:tabs>
          <w:tab w:val="right" w:leader="dot" w:pos="9997"/>
        </w:tabs>
        <w:rPr>
          <w:color w:val="auto"/>
          <w:highlight w:val="none"/>
        </w:rPr>
      </w:pPr>
      <w:r>
        <w:rPr>
          <w:rFonts w:ascii="宋体" w:hAnsi="Arial"/>
          <w:b/>
          <w:color w:val="000000"/>
          <w:sz w:val="36"/>
          <w:szCs w:val="32"/>
          <w:highlight w:val="none"/>
        </w:rPr>
        <w:fldChar w:fldCharType="begin"/>
      </w:r>
      <w:r>
        <w:rPr>
          <w:rFonts w:ascii="宋体" w:hAnsi="Arial"/>
          <w:b/>
          <w:color w:val="000000"/>
          <w:sz w:val="36"/>
          <w:szCs w:val="32"/>
          <w:highlight w:val="none"/>
        </w:rPr>
        <w:instrText xml:space="preserve"> </w:instrText>
      </w:r>
      <w:r>
        <w:rPr>
          <w:rFonts w:hint="eastAsia" w:ascii="宋体" w:hAnsi="Arial"/>
          <w:b/>
          <w:color w:val="000000"/>
          <w:sz w:val="36"/>
          <w:szCs w:val="32"/>
          <w:highlight w:val="none"/>
        </w:rPr>
        <w:instrText xml:space="preserve">TOC \o "1-3" \h \z \u</w:instrText>
      </w:r>
      <w:r>
        <w:rPr>
          <w:rFonts w:ascii="宋体" w:hAnsi="Arial"/>
          <w:b/>
          <w:color w:val="000000"/>
          <w:sz w:val="36"/>
          <w:szCs w:val="32"/>
          <w:highlight w:val="none"/>
        </w:rPr>
        <w:instrText xml:space="preserve"> </w:instrText>
      </w:r>
      <w:r>
        <w:rPr>
          <w:rFonts w:ascii="宋体" w:hAnsi="Arial"/>
          <w:b/>
          <w:color w:val="000000"/>
          <w:sz w:val="36"/>
          <w:szCs w:val="32"/>
          <w:highlight w:val="none"/>
        </w:rPr>
        <w:fldChar w:fldCharType="separate"/>
      </w:r>
      <w:r>
        <w:rPr>
          <w:color w:val="auto"/>
          <w:highlight w:val="none"/>
        </w:rPr>
        <w:fldChar w:fldCharType="begin"/>
      </w:r>
      <w:r>
        <w:rPr>
          <w:color w:val="auto"/>
          <w:highlight w:val="none"/>
        </w:rPr>
        <w:instrText xml:space="preserve"> HYPERLINK \l "_Toc510188183" </w:instrText>
      </w:r>
      <w:r>
        <w:rPr>
          <w:color w:val="auto"/>
          <w:highlight w:val="none"/>
        </w:rPr>
        <w:fldChar w:fldCharType="separate"/>
      </w:r>
      <w:r>
        <w:rPr>
          <w:rStyle w:val="16"/>
          <w:rFonts w:hint="eastAsia" w:ascii="宋体"/>
          <w:color w:val="auto"/>
          <w:highlight w:val="none"/>
        </w:rPr>
        <w:t>第一章</w:t>
      </w:r>
      <w:r>
        <w:rPr>
          <w:rStyle w:val="16"/>
          <w:rFonts w:ascii="宋体"/>
          <w:color w:val="auto"/>
          <w:highlight w:val="none"/>
        </w:rPr>
        <w:t xml:space="preserve">  </w:t>
      </w:r>
      <w:r>
        <w:rPr>
          <w:rStyle w:val="16"/>
          <w:rFonts w:hint="eastAsia" w:ascii="宋体"/>
          <w:color w:val="auto"/>
          <w:highlight w:val="none"/>
        </w:rPr>
        <w:t>询价邀请</w:t>
      </w:r>
      <w:r>
        <w:rPr>
          <w:color w:val="auto"/>
          <w:highlight w:val="none"/>
        </w:rPr>
        <w:tab/>
      </w:r>
      <w:r>
        <w:rPr>
          <w:color w:val="auto"/>
          <w:highlight w:val="none"/>
        </w:rPr>
        <w:fldChar w:fldCharType="begin"/>
      </w:r>
      <w:r>
        <w:rPr>
          <w:color w:val="auto"/>
          <w:highlight w:val="none"/>
        </w:rPr>
        <w:instrText xml:space="preserve"> PAGEREF _Toc510188183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pPr>
        <w:pStyle w:val="12"/>
        <w:tabs>
          <w:tab w:val="right" w:leader="dot" w:pos="9997"/>
        </w:tabs>
        <w:rPr>
          <w:color w:val="auto"/>
          <w:highlight w:val="none"/>
        </w:rPr>
      </w:pPr>
      <w:r>
        <w:rPr>
          <w:color w:val="auto"/>
          <w:highlight w:val="none"/>
        </w:rPr>
        <w:fldChar w:fldCharType="begin"/>
      </w:r>
      <w:r>
        <w:rPr>
          <w:color w:val="auto"/>
          <w:highlight w:val="none"/>
        </w:rPr>
        <w:instrText xml:space="preserve"> HYPERLINK \l "_Toc510188184" </w:instrText>
      </w:r>
      <w:r>
        <w:rPr>
          <w:color w:val="auto"/>
          <w:highlight w:val="none"/>
        </w:rPr>
        <w:fldChar w:fldCharType="separate"/>
      </w:r>
      <w:r>
        <w:rPr>
          <w:rStyle w:val="16"/>
          <w:rFonts w:hint="eastAsia"/>
          <w:color w:val="auto"/>
          <w:highlight w:val="none"/>
        </w:rPr>
        <w:t>第二章</w:t>
      </w:r>
      <w:r>
        <w:rPr>
          <w:rStyle w:val="16"/>
          <w:color w:val="auto"/>
          <w:highlight w:val="none"/>
        </w:rPr>
        <w:t xml:space="preserve">  </w:t>
      </w:r>
      <w:r>
        <w:rPr>
          <w:rStyle w:val="16"/>
          <w:rFonts w:hint="eastAsia"/>
          <w:color w:val="auto"/>
          <w:highlight w:val="none"/>
        </w:rPr>
        <w:t>询价须知</w:t>
      </w:r>
      <w:r>
        <w:rPr>
          <w:color w:val="auto"/>
          <w:highlight w:val="none"/>
        </w:rPr>
        <w:tab/>
      </w:r>
      <w:r>
        <w:rPr>
          <w:color w:val="auto"/>
          <w:highlight w:val="none"/>
        </w:rPr>
        <w:fldChar w:fldCharType="begin"/>
      </w:r>
      <w:r>
        <w:rPr>
          <w:color w:val="auto"/>
          <w:highlight w:val="none"/>
        </w:rPr>
        <w:instrText xml:space="preserve"> PAGEREF _Toc510188184 \h </w:instrText>
      </w:r>
      <w:r>
        <w:rPr>
          <w:color w:val="auto"/>
          <w:highlight w:val="none"/>
        </w:rPr>
        <w:fldChar w:fldCharType="separate"/>
      </w:r>
      <w:r>
        <w:rPr>
          <w:color w:val="auto"/>
          <w:highlight w:val="none"/>
        </w:rPr>
        <w:t>- 5 -</w:t>
      </w:r>
      <w:r>
        <w:rPr>
          <w:color w:val="auto"/>
          <w:highlight w:val="none"/>
        </w:rPr>
        <w:fldChar w:fldCharType="end"/>
      </w:r>
      <w:r>
        <w:rPr>
          <w:color w:val="auto"/>
          <w:highlight w:val="none"/>
        </w:rPr>
        <w:fldChar w:fldCharType="end"/>
      </w:r>
    </w:p>
    <w:p>
      <w:pPr>
        <w:pStyle w:val="8"/>
        <w:tabs>
          <w:tab w:val="right" w:leader="dot" w:pos="9997"/>
        </w:tabs>
        <w:rPr>
          <w:color w:val="auto"/>
          <w:highlight w:val="none"/>
        </w:rPr>
      </w:pPr>
      <w:r>
        <w:rPr>
          <w:color w:val="auto"/>
          <w:highlight w:val="none"/>
        </w:rPr>
        <w:fldChar w:fldCharType="begin"/>
      </w:r>
      <w:r>
        <w:rPr>
          <w:color w:val="auto"/>
          <w:highlight w:val="none"/>
        </w:rPr>
        <w:instrText xml:space="preserve"> HYPERLINK \l "_Toc510188185" </w:instrText>
      </w:r>
      <w:r>
        <w:rPr>
          <w:color w:val="auto"/>
          <w:highlight w:val="none"/>
        </w:rPr>
        <w:fldChar w:fldCharType="separate"/>
      </w:r>
      <w:r>
        <w:rPr>
          <w:rStyle w:val="16"/>
          <w:rFonts w:hint="eastAsia"/>
          <w:color w:val="auto"/>
          <w:highlight w:val="none"/>
        </w:rPr>
        <w:t>一、供应商须知附表</w:t>
      </w:r>
      <w:r>
        <w:rPr>
          <w:color w:val="auto"/>
          <w:highlight w:val="none"/>
        </w:rPr>
        <w:tab/>
      </w:r>
      <w:r>
        <w:rPr>
          <w:color w:val="auto"/>
          <w:highlight w:val="none"/>
        </w:rPr>
        <w:fldChar w:fldCharType="begin"/>
      </w:r>
      <w:r>
        <w:rPr>
          <w:color w:val="auto"/>
          <w:highlight w:val="none"/>
        </w:rPr>
        <w:instrText xml:space="preserve"> PAGEREF _Toc510188185 \h </w:instrText>
      </w:r>
      <w:r>
        <w:rPr>
          <w:color w:val="auto"/>
          <w:highlight w:val="none"/>
        </w:rPr>
        <w:fldChar w:fldCharType="separate"/>
      </w:r>
      <w:r>
        <w:rPr>
          <w:color w:val="auto"/>
          <w:highlight w:val="none"/>
        </w:rPr>
        <w:t>- 5 -</w:t>
      </w:r>
      <w:r>
        <w:rPr>
          <w:color w:val="auto"/>
          <w:highlight w:val="none"/>
        </w:rPr>
        <w:fldChar w:fldCharType="end"/>
      </w:r>
      <w:r>
        <w:rPr>
          <w:color w:val="auto"/>
          <w:highlight w:val="none"/>
        </w:rPr>
        <w:fldChar w:fldCharType="end"/>
      </w:r>
    </w:p>
    <w:p>
      <w:pPr>
        <w:pStyle w:val="12"/>
        <w:tabs>
          <w:tab w:val="right" w:leader="dot" w:pos="9997"/>
        </w:tabs>
        <w:rPr>
          <w:color w:val="auto"/>
          <w:highlight w:val="none"/>
        </w:rPr>
      </w:pPr>
      <w:r>
        <w:rPr>
          <w:color w:val="auto"/>
          <w:highlight w:val="none"/>
        </w:rPr>
        <w:fldChar w:fldCharType="begin"/>
      </w:r>
      <w:r>
        <w:rPr>
          <w:color w:val="auto"/>
          <w:highlight w:val="none"/>
        </w:rPr>
        <w:instrText xml:space="preserve"> HYPERLINK \l "_Toc510188186" </w:instrText>
      </w:r>
      <w:r>
        <w:rPr>
          <w:color w:val="auto"/>
          <w:highlight w:val="none"/>
        </w:rPr>
        <w:fldChar w:fldCharType="separate"/>
      </w:r>
      <w:r>
        <w:rPr>
          <w:rStyle w:val="16"/>
          <w:rFonts w:hint="eastAsia"/>
          <w:color w:val="auto"/>
          <w:highlight w:val="none"/>
        </w:rPr>
        <w:t>第三章</w:t>
      </w:r>
      <w:r>
        <w:rPr>
          <w:rStyle w:val="16"/>
          <w:color w:val="auto"/>
          <w:highlight w:val="none"/>
        </w:rPr>
        <w:t xml:space="preserve"> </w:t>
      </w:r>
      <w:r>
        <w:rPr>
          <w:rStyle w:val="16"/>
          <w:rFonts w:hint="eastAsia"/>
          <w:color w:val="auto"/>
          <w:highlight w:val="none"/>
        </w:rPr>
        <w:t>采购清单及参数</w:t>
      </w:r>
      <w:r>
        <w:rPr>
          <w:color w:val="auto"/>
          <w:highlight w:val="none"/>
        </w:rPr>
        <w:tab/>
      </w:r>
      <w:r>
        <w:rPr>
          <w:color w:val="auto"/>
          <w:highlight w:val="none"/>
        </w:rPr>
        <w:fldChar w:fldCharType="begin"/>
      </w:r>
      <w:r>
        <w:rPr>
          <w:color w:val="auto"/>
          <w:highlight w:val="none"/>
        </w:rPr>
        <w:instrText xml:space="preserve"> PAGEREF _Toc510188186 \h </w:instrText>
      </w:r>
      <w:r>
        <w:rPr>
          <w:color w:val="auto"/>
          <w:highlight w:val="none"/>
        </w:rPr>
        <w:fldChar w:fldCharType="separate"/>
      </w:r>
      <w:r>
        <w:rPr>
          <w:color w:val="auto"/>
          <w:highlight w:val="none"/>
        </w:rPr>
        <w:t>- 7 -</w:t>
      </w:r>
      <w:r>
        <w:rPr>
          <w:color w:val="auto"/>
          <w:highlight w:val="none"/>
        </w:rPr>
        <w:fldChar w:fldCharType="end"/>
      </w:r>
      <w:r>
        <w:rPr>
          <w:color w:val="auto"/>
          <w:highlight w:val="none"/>
        </w:rPr>
        <w:fldChar w:fldCharType="end"/>
      </w:r>
    </w:p>
    <w:p>
      <w:pPr>
        <w:pStyle w:val="12"/>
        <w:tabs>
          <w:tab w:val="right" w:leader="dot" w:pos="9997"/>
        </w:tabs>
        <w:rPr>
          <w:color w:val="auto"/>
          <w:highlight w:val="none"/>
        </w:rPr>
      </w:pPr>
      <w:r>
        <w:rPr>
          <w:color w:val="auto"/>
          <w:highlight w:val="none"/>
        </w:rPr>
        <w:fldChar w:fldCharType="begin"/>
      </w:r>
      <w:r>
        <w:rPr>
          <w:color w:val="auto"/>
          <w:highlight w:val="none"/>
        </w:rPr>
        <w:instrText xml:space="preserve"> HYPERLINK \l "_Toc510188187" </w:instrText>
      </w:r>
      <w:r>
        <w:rPr>
          <w:color w:val="auto"/>
          <w:highlight w:val="none"/>
        </w:rPr>
        <w:fldChar w:fldCharType="separate"/>
      </w:r>
      <w:r>
        <w:rPr>
          <w:rStyle w:val="16"/>
          <w:rFonts w:hint="eastAsia"/>
          <w:color w:val="auto"/>
          <w:highlight w:val="none"/>
        </w:rPr>
        <w:t>第四章</w:t>
      </w:r>
      <w:r>
        <w:rPr>
          <w:rStyle w:val="16"/>
          <w:color w:val="auto"/>
          <w:highlight w:val="none"/>
        </w:rPr>
        <w:t xml:space="preserve">  </w:t>
      </w:r>
      <w:r>
        <w:rPr>
          <w:rStyle w:val="16"/>
          <w:rFonts w:hint="eastAsia"/>
          <w:color w:val="auto"/>
          <w:highlight w:val="none"/>
        </w:rPr>
        <w:t>询价回函</w:t>
      </w:r>
      <w:r>
        <w:rPr>
          <w:color w:val="auto"/>
          <w:highlight w:val="none"/>
        </w:rPr>
        <w:tab/>
      </w:r>
      <w:r>
        <w:rPr>
          <w:color w:val="auto"/>
          <w:highlight w:val="none"/>
        </w:rPr>
        <w:fldChar w:fldCharType="begin"/>
      </w:r>
      <w:r>
        <w:rPr>
          <w:color w:val="auto"/>
          <w:highlight w:val="none"/>
        </w:rPr>
        <w:instrText xml:space="preserve"> PAGEREF _Toc510188187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pPr>
        <w:pStyle w:val="8"/>
        <w:tabs>
          <w:tab w:val="right" w:leader="dot" w:pos="9997"/>
        </w:tabs>
        <w:rPr>
          <w:color w:val="auto"/>
          <w:highlight w:val="none"/>
        </w:rPr>
      </w:pPr>
      <w:r>
        <w:rPr>
          <w:color w:val="auto"/>
          <w:highlight w:val="none"/>
        </w:rPr>
        <w:fldChar w:fldCharType="begin"/>
      </w:r>
      <w:r>
        <w:rPr>
          <w:color w:val="auto"/>
          <w:highlight w:val="none"/>
        </w:rPr>
        <w:instrText xml:space="preserve"> HYPERLINK \l "_Toc510188188" </w:instrText>
      </w:r>
      <w:r>
        <w:rPr>
          <w:color w:val="auto"/>
          <w:highlight w:val="none"/>
        </w:rPr>
        <w:fldChar w:fldCharType="separate"/>
      </w:r>
      <w:r>
        <w:rPr>
          <w:rStyle w:val="16"/>
          <w:rFonts w:hint="eastAsia"/>
          <w:color w:val="auto"/>
          <w:highlight w:val="none"/>
        </w:rPr>
        <w:t>一、法定代表人授权书</w:t>
      </w:r>
      <w:r>
        <w:rPr>
          <w:color w:val="auto"/>
          <w:highlight w:val="none"/>
        </w:rPr>
        <w:tab/>
      </w:r>
      <w:r>
        <w:rPr>
          <w:color w:val="auto"/>
          <w:highlight w:val="none"/>
        </w:rPr>
        <w:fldChar w:fldCharType="begin"/>
      </w:r>
      <w:r>
        <w:rPr>
          <w:color w:val="auto"/>
          <w:highlight w:val="none"/>
        </w:rPr>
        <w:instrText xml:space="preserve"> PAGEREF _Toc510188188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pPr>
        <w:pStyle w:val="8"/>
        <w:tabs>
          <w:tab w:val="right" w:leader="dot" w:pos="9997"/>
        </w:tabs>
        <w:rPr>
          <w:color w:val="auto"/>
          <w:highlight w:val="none"/>
        </w:rPr>
      </w:pPr>
      <w:r>
        <w:rPr>
          <w:color w:val="auto"/>
          <w:highlight w:val="none"/>
        </w:rPr>
        <w:fldChar w:fldCharType="begin"/>
      </w:r>
      <w:r>
        <w:rPr>
          <w:color w:val="auto"/>
          <w:highlight w:val="none"/>
        </w:rPr>
        <w:instrText xml:space="preserve"> HYPERLINK \l "_Toc510188189" </w:instrText>
      </w:r>
      <w:r>
        <w:rPr>
          <w:color w:val="auto"/>
          <w:highlight w:val="none"/>
        </w:rPr>
        <w:fldChar w:fldCharType="separate"/>
      </w:r>
      <w:r>
        <w:rPr>
          <w:rStyle w:val="16"/>
          <w:rFonts w:hint="eastAsia"/>
          <w:color w:val="auto"/>
          <w:highlight w:val="none"/>
        </w:rPr>
        <w:t>二、供应商基本情况表</w:t>
      </w:r>
      <w:r>
        <w:rPr>
          <w:color w:val="auto"/>
          <w:highlight w:val="none"/>
        </w:rPr>
        <w:tab/>
      </w:r>
      <w:r>
        <w:rPr>
          <w:color w:val="auto"/>
          <w:highlight w:val="none"/>
        </w:rPr>
        <w:fldChar w:fldCharType="begin"/>
      </w:r>
      <w:r>
        <w:rPr>
          <w:color w:val="auto"/>
          <w:highlight w:val="none"/>
        </w:rPr>
        <w:instrText xml:space="preserve"> PAGEREF _Toc510188189 \h </w:instrText>
      </w:r>
      <w:r>
        <w:rPr>
          <w:color w:val="auto"/>
          <w:highlight w:val="none"/>
        </w:rPr>
        <w:fldChar w:fldCharType="separate"/>
      </w:r>
      <w:r>
        <w:rPr>
          <w:color w:val="auto"/>
          <w:highlight w:val="none"/>
        </w:rPr>
        <w:t>- 9 -</w:t>
      </w:r>
      <w:r>
        <w:rPr>
          <w:color w:val="auto"/>
          <w:highlight w:val="none"/>
        </w:rPr>
        <w:fldChar w:fldCharType="end"/>
      </w:r>
      <w:r>
        <w:rPr>
          <w:color w:val="auto"/>
          <w:highlight w:val="none"/>
        </w:rPr>
        <w:fldChar w:fldCharType="end"/>
      </w:r>
    </w:p>
    <w:p>
      <w:pPr>
        <w:pStyle w:val="8"/>
        <w:tabs>
          <w:tab w:val="right" w:leader="dot" w:pos="9997"/>
        </w:tabs>
        <w:rPr>
          <w:color w:val="auto"/>
          <w:highlight w:val="none"/>
        </w:rPr>
      </w:pPr>
      <w:r>
        <w:rPr>
          <w:color w:val="auto"/>
          <w:highlight w:val="none"/>
        </w:rPr>
        <w:fldChar w:fldCharType="begin"/>
      </w:r>
      <w:r>
        <w:rPr>
          <w:color w:val="auto"/>
          <w:highlight w:val="none"/>
        </w:rPr>
        <w:instrText xml:space="preserve"> HYPERLINK \l "_Toc510188190" </w:instrText>
      </w:r>
      <w:r>
        <w:rPr>
          <w:color w:val="auto"/>
          <w:highlight w:val="none"/>
        </w:rPr>
        <w:fldChar w:fldCharType="separate"/>
      </w:r>
      <w:r>
        <w:rPr>
          <w:rStyle w:val="16"/>
          <w:rFonts w:hint="eastAsia"/>
          <w:color w:val="auto"/>
          <w:highlight w:val="none"/>
        </w:rPr>
        <w:t>三、承诺函</w:t>
      </w:r>
      <w:r>
        <w:rPr>
          <w:color w:val="auto"/>
          <w:highlight w:val="none"/>
        </w:rPr>
        <w:tab/>
      </w:r>
      <w:r>
        <w:rPr>
          <w:color w:val="auto"/>
          <w:highlight w:val="none"/>
        </w:rPr>
        <w:fldChar w:fldCharType="begin"/>
      </w:r>
      <w:r>
        <w:rPr>
          <w:color w:val="auto"/>
          <w:highlight w:val="none"/>
        </w:rPr>
        <w:instrText xml:space="preserve"> PAGEREF _Toc510188190 \h </w:instrText>
      </w:r>
      <w:r>
        <w:rPr>
          <w:color w:val="auto"/>
          <w:highlight w:val="none"/>
        </w:rPr>
        <w:fldChar w:fldCharType="separate"/>
      </w:r>
      <w:r>
        <w:rPr>
          <w:color w:val="auto"/>
          <w:highlight w:val="none"/>
        </w:rPr>
        <w:t>- 10 -</w:t>
      </w:r>
      <w:r>
        <w:rPr>
          <w:color w:val="auto"/>
          <w:highlight w:val="none"/>
        </w:rPr>
        <w:fldChar w:fldCharType="end"/>
      </w:r>
      <w:r>
        <w:rPr>
          <w:color w:val="auto"/>
          <w:highlight w:val="none"/>
        </w:rPr>
        <w:fldChar w:fldCharType="end"/>
      </w:r>
    </w:p>
    <w:p>
      <w:pPr>
        <w:pStyle w:val="8"/>
        <w:tabs>
          <w:tab w:val="right" w:leader="dot" w:pos="9997"/>
        </w:tabs>
        <w:rPr>
          <w:color w:val="auto"/>
          <w:highlight w:val="none"/>
        </w:rPr>
      </w:pPr>
      <w:r>
        <w:rPr>
          <w:color w:val="auto"/>
          <w:highlight w:val="none"/>
        </w:rPr>
        <w:fldChar w:fldCharType="begin"/>
      </w:r>
      <w:r>
        <w:rPr>
          <w:color w:val="auto"/>
          <w:highlight w:val="none"/>
        </w:rPr>
        <w:instrText xml:space="preserve"> HYPERLINK \l "_Toc510188191" </w:instrText>
      </w:r>
      <w:r>
        <w:rPr>
          <w:color w:val="auto"/>
          <w:highlight w:val="none"/>
        </w:rPr>
        <w:fldChar w:fldCharType="separate"/>
      </w:r>
      <w:r>
        <w:rPr>
          <w:rStyle w:val="16"/>
          <w:rFonts w:hint="eastAsia"/>
          <w:color w:val="auto"/>
          <w:highlight w:val="none"/>
        </w:rPr>
        <w:t>四、报价函</w:t>
      </w:r>
      <w:r>
        <w:rPr>
          <w:color w:val="auto"/>
          <w:highlight w:val="none"/>
        </w:rPr>
        <w:tab/>
      </w:r>
      <w:r>
        <w:rPr>
          <w:color w:val="auto"/>
          <w:highlight w:val="none"/>
        </w:rPr>
        <w:fldChar w:fldCharType="begin"/>
      </w:r>
      <w:r>
        <w:rPr>
          <w:color w:val="auto"/>
          <w:highlight w:val="none"/>
        </w:rPr>
        <w:instrText xml:space="preserve"> PAGEREF _Toc510188191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pPr>
        <w:pStyle w:val="8"/>
        <w:tabs>
          <w:tab w:val="right" w:leader="dot" w:pos="9997"/>
        </w:tabs>
        <w:rPr>
          <w:color w:val="auto"/>
          <w:highlight w:val="none"/>
        </w:rPr>
      </w:pPr>
      <w:r>
        <w:rPr>
          <w:color w:val="auto"/>
          <w:highlight w:val="none"/>
        </w:rPr>
        <w:fldChar w:fldCharType="begin"/>
      </w:r>
      <w:r>
        <w:rPr>
          <w:color w:val="auto"/>
          <w:highlight w:val="none"/>
        </w:rPr>
        <w:instrText xml:space="preserve"> HYPERLINK \l "_Toc510188192" </w:instrText>
      </w:r>
      <w:r>
        <w:rPr>
          <w:color w:val="auto"/>
          <w:highlight w:val="none"/>
        </w:rPr>
        <w:fldChar w:fldCharType="separate"/>
      </w:r>
      <w:r>
        <w:rPr>
          <w:rStyle w:val="16"/>
          <w:rFonts w:hint="eastAsia"/>
          <w:color w:val="auto"/>
          <w:highlight w:val="none"/>
        </w:rPr>
        <w:t>五、报价表</w:t>
      </w:r>
      <w:r>
        <w:rPr>
          <w:color w:val="auto"/>
          <w:highlight w:val="none"/>
        </w:rPr>
        <w:tab/>
      </w:r>
      <w:r>
        <w:rPr>
          <w:color w:val="auto"/>
          <w:highlight w:val="none"/>
        </w:rPr>
        <w:fldChar w:fldCharType="begin"/>
      </w:r>
      <w:r>
        <w:rPr>
          <w:color w:val="auto"/>
          <w:highlight w:val="none"/>
        </w:rPr>
        <w:instrText xml:space="preserve"> PAGEREF _Toc510188192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8"/>
        <w:tabs>
          <w:tab w:val="right" w:leader="dot" w:pos="9997"/>
        </w:tabs>
        <w:ind w:left="0" w:leftChars="0"/>
        <w:rPr>
          <w:color w:val="auto"/>
          <w:highlight w:val="none"/>
        </w:rPr>
      </w:pPr>
    </w:p>
    <w:p>
      <w:pPr>
        <w:pStyle w:val="12"/>
        <w:tabs>
          <w:tab w:val="right" w:leader="dot" w:pos="9997"/>
        </w:tabs>
        <w:ind w:left="0" w:leftChars="0" w:firstLine="420" w:firstLineChars="200"/>
        <w:rPr>
          <w:rFonts w:hint="eastAsia" w:eastAsia="宋体"/>
          <w:color w:val="auto"/>
          <w:highlight w:val="none"/>
          <w:lang w:eastAsia="zh-CN"/>
        </w:rPr>
      </w:pPr>
      <w:r>
        <w:rPr>
          <w:color w:val="auto"/>
          <w:highlight w:val="none"/>
        </w:rPr>
        <w:fldChar w:fldCharType="begin"/>
      </w:r>
      <w:r>
        <w:rPr>
          <w:color w:val="auto"/>
          <w:highlight w:val="none"/>
        </w:rPr>
        <w:instrText xml:space="preserve"> HYPERLINK \l "_Toc510188194" </w:instrText>
      </w:r>
      <w:r>
        <w:rPr>
          <w:color w:val="auto"/>
          <w:highlight w:val="none"/>
        </w:rPr>
        <w:fldChar w:fldCharType="separate"/>
      </w:r>
      <w:r>
        <w:rPr>
          <w:rStyle w:val="16"/>
          <w:rFonts w:hint="eastAsia"/>
          <w:color w:val="auto"/>
          <w:highlight w:val="none"/>
        </w:rPr>
        <w:t>第</w:t>
      </w:r>
      <w:r>
        <w:rPr>
          <w:rStyle w:val="16"/>
          <w:rFonts w:hint="eastAsia"/>
          <w:color w:val="auto"/>
          <w:highlight w:val="none"/>
          <w:lang w:eastAsia="zh-CN"/>
        </w:rPr>
        <w:t>五</w:t>
      </w:r>
      <w:r>
        <w:rPr>
          <w:rStyle w:val="16"/>
          <w:rFonts w:hint="eastAsia"/>
          <w:color w:val="auto"/>
          <w:highlight w:val="none"/>
        </w:rPr>
        <w:t>章</w:t>
      </w:r>
      <w:r>
        <w:rPr>
          <w:rStyle w:val="16"/>
          <w:color w:val="auto"/>
          <w:highlight w:val="none"/>
        </w:rPr>
        <w:t xml:space="preserve">  </w:t>
      </w:r>
      <w:r>
        <w:rPr>
          <w:rStyle w:val="16"/>
          <w:rFonts w:hint="eastAsia"/>
          <w:color w:val="auto"/>
          <w:highlight w:val="none"/>
        </w:rPr>
        <w:t>采购合同（草案）</w:t>
      </w:r>
      <w:r>
        <w:rPr>
          <w:color w:val="auto"/>
          <w:highlight w:val="none"/>
        </w:rPr>
        <w:tab/>
      </w:r>
      <w:r>
        <w:rPr>
          <w:color w:val="auto"/>
          <w:highlight w:val="none"/>
        </w:rPr>
        <w:fldChar w:fldCharType="begin"/>
      </w:r>
      <w:r>
        <w:rPr>
          <w:color w:val="auto"/>
          <w:highlight w:val="none"/>
        </w:rPr>
        <w:instrText xml:space="preserve"> PAGEREF _Toc510188194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r>
        <w:rPr>
          <w:rFonts w:hint="eastAsia"/>
          <w:color w:val="auto"/>
          <w:highlight w:val="none"/>
          <w:lang w:val="en-US" w:eastAsia="zh-CN"/>
        </w:rPr>
        <w:t>3</w:t>
      </w:r>
    </w:p>
    <w:p>
      <w:pPr>
        <w:ind w:firstLine="720" w:firstLineChars="200"/>
        <w:rPr>
          <w:rFonts w:ascii="宋体" w:hAnsi="Arial"/>
          <w:b/>
          <w:color w:val="000000"/>
          <w:sz w:val="36"/>
          <w:szCs w:val="32"/>
          <w:highlight w:val="none"/>
        </w:rPr>
      </w:pPr>
      <w:r>
        <w:rPr>
          <w:rFonts w:ascii="宋体" w:hAnsi="Arial"/>
          <w:b/>
          <w:color w:val="000000"/>
          <w:sz w:val="36"/>
          <w:szCs w:val="32"/>
          <w:highlight w:val="none"/>
        </w:rPr>
        <w:fldChar w:fldCharType="end"/>
      </w:r>
    </w:p>
    <w:p>
      <w:pPr>
        <w:ind w:firstLine="720" w:firstLineChars="200"/>
        <w:rPr>
          <w:rFonts w:ascii="宋体" w:hAnsi="Arial"/>
          <w:b/>
          <w:color w:val="000000"/>
          <w:sz w:val="36"/>
          <w:szCs w:val="32"/>
          <w:highlight w:val="none"/>
        </w:rPr>
      </w:pPr>
    </w:p>
    <w:p>
      <w:pPr>
        <w:ind w:firstLine="720" w:firstLineChars="200"/>
        <w:rPr>
          <w:rFonts w:ascii="宋体" w:hAnsi="Arial"/>
          <w:b/>
          <w:color w:val="000000"/>
          <w:sz w:val="36"/>
          <w:szCs w:val="32"/>
          <w:highlight w:val="none"/>
        </w:rPr>
      </w:pPr>
    </w:p>
    <w:p>
      <w:pPr>
        <w:ind w:firstLine="720" w:firstLineChars="200"/>
        <w:rPr>
          <w:rFonts w:ascii="宋体" w:hAnsi="Arial"/>
          <w:b/>
          <w:color w:val="000000"/>
          <w:sz w:val="36"/>
          <w:szCs w:val="32"/>
          <w:highlight w:val="none"/>
        </w:rPr>
      </w:pPr>
    </w:p>
    <w:p>
      <w:pPr>
        <w:ind w:firstLine="720" w:firstLineChars="200"/>
        <w:rPr>
          <w:rFonts w:ascii="宋体" w:hAnsi="Arial"/>
          <w:b/>
          <w:color w:val="000000"/>
          <w:sz w:val="36"/>
          <w:szCs w:val="32"/>
          <w:highlight w:val="none"/>
        </w:rPr>
      </w:pPr>
    </w:p>
    <w:p>
      <w:pPr>
        <w:ind w:firstLine="480" w:firstLineChars="200"/>
        <w:rPr>
          <w:rFonts w:ascii="宋体" w:hAnsi="宋体"/>
          <w:bCs/>
          <w:color w:val="000000"/>
          <w:sz w:val="24"/>
          <w:highlight w:val="none"/>
        </w:rPr>
      </w:pPr>
    </w:p>
    <w:p>
      <w:pPr>
        <w:ind w:firstLine="480" w:firstLineChars="200"/>
        <w:rPr>
          <w:rFonts w:ascii="宋体" w:hAnsi="宋体"/>
          <w:bCs/>
          <w:color w:val="000000"/>
          <w:sz w:val="24"/>
          <w:highlight w:val="none"/>
        </w:rPr>
      </w:pPr>
    </w:p>
    <w:p>
      <w:pPr>
        <w:ind w:firstLine="480" w:firstLineChars="200"/>
        <w:rPr>
          <w:rFonts w:ascii="宋体" w:hAnsi="宋体"/>
          <w:bCs/>
          <w:color w:val="000000"/>
          <w:sz w:val="24"/>
          <w:highlight w:val="none"/>
        </w:rPr>
      </w:pPr>
    </w:p>
    <w:p>
      <w:pPr>
        <w:ind w:firstLine="480" w:firstLineChars="200"/>
        <w:rPr>
          <w:rFonts w:ascii="宋体" w:hAnsi="宋体"/>
          <w:bCs/>
          <w:color w:val="000000"/>
          <w:sz w:val="24"/>
          <w:highlight w:val="none"/>
        </w:rPr>
      </w:pPr>
    </w:p>
    <w:p>
      <w:pPr>
        <w:ind w:firstLine="480" w:firstLineChars="200"/>
        <w:rPr>
          <w:rFonts w:ascii="宋体" w:hAnsi="宋体"/>
          <w:bCs/>
          <w:color w:val="000000"/>
          <w:sz w:val="24"/>
          <w:highlight w:val="none"/>
        </w:rPr>
      </w:pPr>
    </w:p>
    <w:p>
      <w:pPr>
        <w:ind w:firstLine="480" w:firstLineChars="200"/>
        <w:rPr>
          <w:rFonts w:ascii="宋体" w:hAnsi="宋体"/>
          <w:bCs/>
          <w:color w:val="000000"/>
          <w:sz w:val="24"/>
          <w:highlight w:val="none"/>
        </w:rPr>
      </w:pPr>
    </w:p>
    <w:p>
      <w:pPr>
        <w:ind w:firstLine="480" w:firstLineChars="200"/>
        <w:rPr>
          <w:rFonts w:ascii="宋体" w:hAnsi="宋体"/>
          <w:bCs/>
          <w:color w:val="000000"/>
          <w:sz w:val="24"/>
          <w:highlight w:val="none"/>
        </w:rPr>
      </w:pPr>
    </w:p>
    <w:p>
      <w:pPr>
        <w:ind w:firstLine="480" w:firstLineChars="200"/>
        <w:rPr>
          <w:rFonts w:ascii="宋体" w:hAnsi="宋体"/>
          <w:bCs/>
          <w:color w:val="000000"/>
          <w:sz w:val="24"/>
          <w:highlight w:val="none"/>
        </w:rPr>
      </w:pPr>
    </w:p>
    <w:p>
      <w:pPr>
        <w:ind w:firstLine="480" w:firstLineChars="200"/>
        <w:rPr>
          <w:rFonts w:ascii="宋体" w:hAnsi="宋体"/>
          <w:bCs/>
          <w:color w:val="000000"/>
          <w:sz w:val="24"/>
          <w:highlight w:val="none"/>
        </w:rPr>
      </w:pPr>
    </w:p>
    <w:p>
      <w:pPr>
        <w:ind w:firstLine="480" w:firstLineChars="200"/>
        <w:rPr>
          <w:rFonts w:ascii="宋体" w:hAnsi="宋体"/>
          <w:bCs/>
          <w:color w:val="000000"/>
          <w:sz w:val="24"/>
          <w:highlight w:val="none"/>
        </w:rPr>
      </w:pPr>
    </w:p>
    <w:p>
      <w:pPr>
        <w:ind w:firstLine="480" w:firstLineChars="200"/>
        <w:rPr>
          <w:rFonts w:ascii="宋体" w:hAnsi="宋体"/>
          <w:bCs/>
          <w:color w:val="000000"/>
          <w:sz w:val="24"/>
          <w:highlight w:val="none"/>
        </w:rPr>
      </w:pPr>
    </w:p>
    <w:p>
      <w:pPr>
        <w:ind w:firstLine="480" w:firstLineChars="200"/>
        <w:rPr>
          <w:rFonts w:ascii="宋体" w:hAnsi="宋体"/>
          <w:bCs/>
          <w:color w:val="000000"/>
          <w:sz w:val="24"/>
          <w:highlight w:val="none"/>
        </w:rPr>
      </w:pPr>
    </w:p>
    <w:p>
      <w:pPr>
        <w:pStyle w:val="3"/>
        <w:keepNext w:val="0"/>
        <w:keepLines w:val="0"/>
        <w:spacing w:line="360" w:lineRule="exact"/>
        <w:jc w:val="center"/>
        <w:rPr>
          <w:rFonts w:ascii="宋体" w:eastAsia="宋体"/>
          <w:bCs w:val="0"/>
          <w:color w:val="000000"/>
          <w:sz w:val="36"/>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3"/>
        <w:keepNext w:val="0"/>
        <w:keepLines w:val="0"/>
        <w:spacing w:line="360" w:lineRule="exact"/>
        <w:jc w:val="center"/>
        <w:rPr>
          <w:rFonts w:ascii="宋体" w:eastAsia="宋体"/>
          <w:bCs w:val="0"/>
          <w:color w:val="000000"/>
          <w:sz w:val="36"/>
          <w:highlight w:val="none"/>
        </w:rPr>
      </w:pPr>
      <w:bookmarkStart w:id="0" w:name="_Toc510188183"/>
      <w:r>
        <w:rPr>
          <w:rFonts w:hint="eastAsia" w:ascii="宋体" w:eastAsia="宋体"/>
          <w:bCs w:val="0"/>
          <w:color w:val="000000"/>
          <w:sz w:val="36"/>
          <w:highlight w:val="none"/>
        </w:rPr>
        <w:t>第一章  询价</w:t>
      </w:r>
      <w:bookmarkEnd w:id="0"/>
      <w:r>
        <w:rPr>
          <w:rFonts w:hint="eastAsia" w:ascii="宋体" w:eastAsia="宋体"/>
          <w:bCs w:val="0"/>
          <w:color w:val="000000"/>
          <w:sz w:val="36"/>
          <w:highlight w:val="none"/>
        </w:rPr>
        <w:t>公告</w:t>
      </w:r>
    </w:p>
    <w:p>
      <w:pPr>
        <w:pStyle w:val="5"/>
        <w:spacing w:line="440" w:lineRule="exact"/>
        <w:rPr>
          <w:rFonts w:hint="eastAsia" w:ascii="宋体" w:hAnsi="宋体"/>
          <w:color w:val="000000"/>
          <w:sz w:val="24"/>
          <w:highlight w:val="none"/>
        </w:rPr>
      </w:pPr>
    </w:p>
    <w:p>
      <w:pPr>
        <w:spacing w:line="440" w:lineRule="exact"/>
        <w:ind w:firstLine="720" w:firstLineChars="300"/>
        <w:jc w:val="left"/>
        <w:rPr>
          <w:rFonts w:ascii="宋体" w:hAnsi="宋体"/>
          <w:color w:val="000000"/>
          <w:sz w:val="24"/>
          <w:szCs w:val="28"/>
          <w:highlight w:val="none"/>
        </w:rPr>
      </w:pPr>
      <w:r>
        <w:rPr>
          <w:rFonts w:hint="eastAsia" w:ascii="宋体" w:hAnsi="宋体"/>
          <w:color w:val="000000"/>
          <w:sz w:val="24"/>
          <w:highlight w:val="none"/>
        </w:rPr>
        <w:t>根据公司生产经营需要，我公司拟对</w:t>
      </w:r>
      <w:r>
        <w:rPr>
          <w:rFonts w:hint="eastAsia" w:ascii="宋体" w:hAnsi="宋体" w:eastAsia="宋体" w:cs="Times New Roman"/>
          <w:b/>
          <w:bCs/>
          <w:color w:val="000000"/>
          <w:sz w:val="24"/>
          <w:szCs w:val="24"/>
          <w:highlight w:val="none"/>
          <w:u w:val="single"/>
          <w:lang w:eastAsia="zh-CN"/>
        </w:rPr>
        <w:t>泸州市江阳区第七期廉租住房及附属建设项目、</w:t>
      </w:r>
      <w:r>
        <w:rPr>
          <w:rFonts w:hint="eastAsia" w:ascii="宋体" w:hAnsi="宋体" w:eastAsia="宋体" w:cs="Times New Roman"/>
          <w:b/>
          <w:bCs/>
          <w:color w:val="000000"/>
          <w:sz w:val="24"/>
          <w:szCs w:val="24"/>
          <w:highlight w:val="none"/>
          <w:u w:val="single"/>
          <w:lang w:val="en-US" w:eastAsia="zh-CN"/>
        </w:rPr>
        <w:t>2013年公租房项目、蓝田重湾（干坝子）</w:t>
      </w:r>
      <w:r>
        <w:rPr>
          <w:rFonts w:hint="eastAsia" w:ascii="宋体" w:hAnsi="宋体"/>
          <w:b/>
          <w:bCs/>
          <w:color w:val="000000"/>
          <w:sz w:val="24"/>
          <w:szCs w:val="32"/>
          <w:highlight w:val="none"/>
          <w:u w:val="single"/>
        </w:rPr>
        <w:t>项目</w:t>
      </w:r>
      <w:r>
        <w:rPr>
          <w:rFonts w:hint="eastAsia" w:ascii="宋体" w:hAnsi="宋体" w:cs="Times New Roman"/>
          <w:b/>
          <w:bCs/>
          <w:color w:val="000000"/>
          <w:sz w:val="24"/>
          <w:szCs w:val="24"/>
          <w:highlight w:val="none"/>
          <w:u w:val="single"/>
          <w:lang w:val="en-US" w:eastAsia="zh-CN"/>
        </w:rPr>
        <w:t>空调采购</w:t>
      </w:r>
      <w:r>
        <w:rPr>
          <w:rFonts w:hint="eastAsia" w:ascii="宋体" w:hAnsi="宋体"/>
          <w:color w:val="000000"/>
          <w:sz w:val="24"/>
          <w:szCs w:val="32"/>
          <w:highlight w:val="none"/>
        </w:rPr>
        <w:t>采用</w:t>
      </w:r>
      <w:r>
        <w:rPr>
          <w:rFonts w:hint="eastAsia" w:ascii="宋体" w:hAnsi="宋体"/>
          <w:color w:val="000000"/>
          <w:sz w:val="24"/>
          <w:szCs w:val="32"/>
          <w:highlight w:val="none"/>
          <w:u w:val="single"/>
        </w:rPr>
        <w:t xml:space="preserve">  询价  </w:t>
      </w:r>
      <w:r>
        <w:rPr>
          <w:rFonts w:hint="eastAsia" w:ascii="宋体" w:hAnsi="宋体"/>
          <w:color w:val="000000"/>
          <w:sz w:val="24"/>
          <w:szCs w:val="32"/>
          <w:highlight w:val="none"/>
        </w:rPr>
        <w:t>方式</w:t>
      </w:r>
      <w:r>
        <w:rPr>
          <w:rFonts w:hint="eastAsia" w:ascii="宋体" w:hAnsi="宋体"/>
          <w:color w:val="000000"/>
          <w:sz w:val="24"/>
          <w:highlight w:val="none"/>
        </w:rPr>
        <w:t>进行采购，特</w:t>
      </w:r>
      <w:r>
        <w:rPr>
          <w:rFonts w:hint="eastAsia" w:ascii="宋体" w:hAnsi="宋体"/>
          <w:color w:val="000000"/>
          <w:sz w:val="24"/>
          <w:szCs w:val="28"/>
          <w:highlight w:val="none"/>
        </w:rPr>
        <w:t>邀请符合本次采购要求的供应商参加</w:t>
      </w:r>
      <w:r>
        <w:rPr>
          <w:rFonts w:hint="eastAsia" w:ascii="宋体" w:hAnsi="宋体"/>
          <w:color w:val="000000"/>
          <w:sz w:val="24"/>
          <w:highlight w:val="none"/>
        </w:rPr>
        <w:t>报价</w:t>
      </w:r>
      <w:r>
        <w:rPr>
          <w:rFonts w:hint="eastAsia" w:ascii="宋体" w:hAnsi="宋体"/>
          <w:color w:val="000000"/>
          <w:sz w:val="24"/>
          <w:szCs w:val="28"/>
          <w:highlight w:val="none"/>
        </w:rPr>
        <w:t>。</w:t>
      </w:r>
    </w:p>
    <w:p>
      <w:pPr>
        <w:spacing w:line="440" w:lineRule="exact"/>
        <w:ind w:firstLine="480" w:firstLineChars="200"/>
        <w:rPr>
          <w:rFonts w:ascii="宋体" w:hAnsi="宋体"/>
          <w:b/>
          <w:color w:val="000000"/>
          <w:sz w:val="24"/>
          <w:highlight w:val="none"/>
        </w:rPr>
      </w:pPr>
      <w:r>
        <w:rPr>
          <w:rFonts w:hint="eastAsia" w:ascii="宋体" w:hAnsi="宋体"/>
          <w:b/>
          <w:color w:val="000000"/>
          <w:sz w:val="24"/>
          <w:highlight w:val="none"/>
        </w:rPr>
        <w:t>一、采购项目基本情况</w:t>
      </w:r>
    </w:p>
    <w:p>
      <w:pPr>
        <w:spacing w:line="440" w:lineRule="exact"/>
        <w:ind w:firstLine="480" w:firstLineChars="200"/>
        <w:rPr>
          <w:rFonts w:ascii="宋体" w:hAnsi="宋体"/>
          <w:color w:val="000000"/>
          <w:sz w:val="24"/>
          <w:highlight w:val="none"/>
        </w:rPr>
      </w:pPr>
      <w:r>
        <w:rPr>
          <w:rFonts w:hint="eastAsia" w:ascii="宋体" w:hAnsi="宋体"/>
          <w:color w:val="000000"/>
          <w:sz w:val="24"/>
          <w:highlight w:val="none"/>
        </w:rPr>
        <w:t>1.项目编号：</w:t>
      </w:r>
      <w:r>
        <w:rPr>
          <w:rFonts w:hint="eastAsia" w:ascii="宋体"/>
          <w:b/>
          <w:color w:val="auto"/>
          <w:sz w:val="30"/>
          <w:szCs w:val="30"/>
        </w:rPr>
        <w:t>LCXYCTCG[2018]</w:t>
      </w:r>
      <w:r>
        <w:rPr>
          <w:rFonts w:hint="eastAsia" w:ascii="宋体"/>
          <w:b/>
          <w:color w:val="auto"/>
          <w:sz w:val="30"/>
          <w:szCs w:val="30"/>
          <w:lang w:val="en-US" w:eastAsia="zh-CN"/>
        </w:rPr>
        <w:t>***</w:t>
      </w:r>
      <w:r>
        <w:rPr>
          <w:rFonts w:hint="eastAsia" w:ascii="宋体"/>
          <w:b/>
          <w:color w:val="auto"/>
          <w:sz w:val="30"/>
          <w:szCs w:val="30"/>
        </w:rPr>
        <w:t>号</w:t>
      </w:r>
      <w:r>
        <w:rPr>
          <w:rFonts w:hint="eastAsia" w:ascii="宋体" w:hAnsi="宋体"/>
          <w:color w:val="000000"/>
          <w:sz w:val="24"/>
          <w:highlight w:val="none"/>
        </w:rPr>
        <w:t>。</w:t>
      </w:r>
    </w:p>
    <w:p>
      <w:pPr>
        <w:spacing w:line="440" w:lineRule="exact"/>
        <w:ind w:firstLine="480" w:firstLineChars="200"/>
        <w:rPr>
          <w:rFonts w:ascii="宋体" w:hAnsi="宋体"/>
          <w:color w:val="000000"/>
          <w:sz w:val="24"/>
          <w:highlight w:val="none"/>
        </w:rPr>
      </w:pPr>
      <w:r>
        <w:rPr>
          <w:rFonts w:hint="eastAsia" w:ascii="宋体" w:hAnsi="宋体"/>
          <w:color w:val="000000"/>
          <w:sz w:val="24"/>
          <w:highlight w:val="none"/>
        </w:rPr>
        <w:t>2.采购项目名称：</w:t>
      </w:r>
      <w:r>
        <w:rPr>
          <w:rFonts w:hint="eastAsia" w:ascii="宋体" w:hAnsi="宋体" w:eastAsia="宋体" w:cs="Times New Roman"/>
          <w:color w:val="000000"/>
          <w:sz w:val="24"/>
          <w:szCs w:val="24"/>
          <w:highlight w:val="none"/>
          <w:lang w:eastAsia="zh-CN"/>
        </w:rPr>
        <w:t>泸州市江阳区第七期廉租住房及附属建设项目、</w:t>
      </w:r>
      <w:r>
        <w:rPr>
          <w:rFonts w:hint="eastAsia" w:ascii="宋体" w:hAnsi="宋体" w:eastAsia="宋体" w:cs="Times New Roman"/>
          <w:color w:val="000000"/>
          <w:sz w:val="24"/>
          <w:szCs w:val="24"/>
          <w:highlight w:val="none"/>
          <w:lang w:val="en-US" w:eastAsia="zh-CN"/>
        </w:rPr>
        <w:t>2013年公租房项目、蓝田重湾（干坝子）</w:t>
      </w:r>
      <w:r>
        <w:rPr>
          <w:rFonts w:hint="eastAsia" w:ascii="宋体" w:hAnsi="宋体" w:cs="Times New Roman"/>
          <w:color w:val="000000"/>
          <w:sz w:val="24"/>
          <w:szCs w:val="24"/>
          <w:highlight w:val="none"/>
          <w:lang w:val="en-US" w:eastAsia="zh-CN"/>
        </w:rPr>
        <w:t>项目空调采购</w:t>
      </w:r>
      <w:r>
        <w:rPr>
          <w:rFonts w:hint="eastAsia" w:ascii="宋体" w:hAnsi="宋体"/>
          <w:color w:val="000000"/>
          <w:sz w:val="24"/>
          <w:highlight w:val="none"/>
        </w:rPr>
        <w:t>。</w:t>
      </w:r>
    </w:p>
    <w:p>
      <w:pPr>
        <w:spacing w:line="440" w:lineRule="exact"/>
        <w:ind w:firstLine="480" w:firstLineChars="200"/>
        <w:rPr>
          <w:rFonts w:ascii="宋体" w:hAnsi="宋体"/>
          <w:color w:val="000000"/>
          <w:sz w:val="24"/>
          <w:highlight w:val="none"/>
        </w:rPr>
      </w:pPr>
      <w:r>
        <w:rPr>
          <w:rFonts w:hint="eastAsia" w:ascii="宋体" w:hAnsi="宋体"/>
          <w:color w:val="000000"/>
          <w:sz w:val="24"/>
          <w:highlight w:val="none"/>
        </w:rPr>
        <w:t>3.采购人：</w:t>
      </w:r>
      <w:r>
        <w:rPr>
          <w:rFonts w:hint="eastAsia" w:ascii="宋体" w:hAnsi="宋体"/>
          <w:color w:val="000000"/>
          <w:sz w:val="24"/>
          <w:highlight w:val="none"/>
          <w:lang w:eastAsia="zh-CN"/>
        </w:rPr>
        <w:t>泸州市江阳区城投建设开发投资有限公司</w:t>
      </w:r>
      <w:r>
        <w:rPr>
          <w:rFonts w:hint="eastAsia" w:ascii="宋体" w:hAnsi="宋体"/>
          <w:color w:val="000000"/>
          <w:sz w:val="24"/>
          <w:highlight w:val="none"/>
        </w:rPr>
        <w:t>。</w:t>
      </w:r>
    </w:p>
    <w:p>
      <w:pPr>
        <w:spacing w:line="440" w:lineRule="exact"/>
        <w:ind w:firstLine="480" w:firstLineChars="200"/>
        <w:rPr>
          <w:rFonts w:ascii="宋体" w:hAnsi="宋体"/>
          <w:b/>
          <w:color w:val="000000"/>
          <w:sz w:val="24"/>
          <w:highlight w:val="none"/>
        </w:rPr>
      </w:pPr>
      <w:r>
        <w:rPr>
          <w:rFonts w:hint="eastAsia" w:ascii="宋体" w:hAnsi="宋体"/>
          <w:b/>
          <w:color w:val="000000"/>
          <w:sz w:val="24"/>
          <w:highlight w:val="none"/>
        </w:rPr>
        <w:t>二、资金情况</w:t>
      </w:r>
    </w:p>
    <w:p>
      <w:pPr>
        <w:spacing w:line="440" w:lineRule="exact"/>
        <w:ind w:right="31" w:rightChars="15" w:firstLine="480" w:firstLineChars="200"/>
        <w:rPr>
          <w:rFonts w:ascii="宋体" w:hAnsi="宋体"/>
          <w:b/>
          <w:bCs/>
          <w:color w:val="auto"/>
          <w:sz w:val="24"/>
          <w:highlight w:val="none"/>
        </w:rPr>
      </w:pPr>
      <w:r>
        <w:rPr>
          <w:rFonts w:hint="eastAsia" w:ascii="宋体" w:hAnsi="宋体"/>
          <w:color w:val="auto"/>
          <w:sz w:val="24"/>
          <w:highlight w:val="none"/>
        </w:rPr>
        <w:t>资金来源及最高限价金额：企业自筹资金，</w:t>
      </w:r>
      <w:r>
        <w:rPr>
          <w:rFonts w:hint="eastAsia" w:ascii="宋体" w:hAnsi="宋体"/>
          <w:b/>
          <w:bCs/>
          <w:color w:val="auto"/>
          <w:sz w:val="24"/>
          <w:highlight w:val="none"/>
        </w:rPr>
        <w:t>最高限价</w:t>
      </w:r>
      <w:r>
        <w:rPr>
          <w:rFonts w:hint="eastAsia" w:ascii="宋体" w:hAnsi="宋体"/>
          <w:b/>
          <w:bCs/>
          <w:color w:val="auto"/>
          <w:sz w:val="24"/>
          <w:highlight w:val="none"/>
          <w:lang w:eastAsia="zh-CN"/>
        </w:rPr>
        <w:t>5</w:t>
      </w:r>
      <w:r>
        <w:rPr>
          <w:rFonts w:hint="eastAsia" w:ascii="宋体" w:hAnsi="宋体"/>
          <w:b/>
          <w:bCs/>
          <w:color w:val="auto"/>
          <w:sz w:val="24"/>
          <w:highlight w:val="none"/>
          <w:lang w:val="en-US" w:eastAsia="zh-CN"/>
        </w:rPr>
        <w:t>2000</w:t>
      </w:r>
      <w:r>
        <w:rPr>
          <w:rFonts w:hint="eastAsia" w:ascii="宋体" w:hAnsi="宋体"/>
          <w:b/>
          <w:bCs/>
          <w:color w:val="auto"/>
          <w:sz w:val="24"/>
          <w:highlight w:val="none"/>
        </w:rPr>
        <w:t xml:space="preserve"> 元</w:t>
      </w:r>
      <w:r>
        <w:rPr>
          <w:rFonts w:hint="eastAsia" w:ascii="宋体" w:hAnsi="宋体"/>
          <w:color w:val="auto"/>
          <w:sz w:val="24"/>
          <w:highlight w:val="none"/>
        </w:rPr>
        <w:t>。</w:t>
      </w:r>
    </w:p>
    <w:p>
      <w:pPr>
        <w:spacing w:line="440" w:lineRule="exact"/>
        <w:ind w:firstLine="480" w:firstLineChars="200"/>
        <w:rPr>
          <w:rFonts w:ascii="宋体" w:hAnsi="宋体"/>
          <w:color w:val="000000"/>
          <w:sz w:val="24"/>
          <w:highlight w:val="none"/>
        </w:rPr>
      </w:pPr>
      <w:r>
        <w:rPr>
          <w:rFonts w:hint="eastAsia" w:ascii="宋体" w:hAnsi="宋体"/>
          <w:b/>
          <w:color w:val="000000"/>
          <w:sz w:val="24"/>
          <w:highlight w:val="none"/>
        </w:rPr>
        <w:t>三</w:t>
      </w:r>
      <w:r>
        <w:rPr>
          <w:rFonts w:hint="eastAsia" w:ascii="宋体" w:hAnsi="宋体"/>
          <w:b/>
          <w:bCs/>
          <w:color w:val="000000"/>
          <w:sz w:val="24"/>
          <w:highlight w:val="none"/>
        </w:rPr>
        <w:t>、</w:t>
      </w:r>
      <w:r>
        <w:rPr>
          <w:rFonts w:hint="eastAsia" w:ascii="宋体" w:hAnsi="宋体"/>
          <w:b/>
          <w:color w:val="000000"/>
          <w:sz w:val="24"/>
          <w:highlight w:val="none"/>
        </w:rPr>
        <w:t>采购项目简介：</w:t>
      </w:r>
    </w:p>
    <w:p>
      <w:pPr>
        <w:spacing w:after="120" w:line="440" w:lineRule="exact"/>
        <w:ind w:firstLine="480" w:firstLineChars="200"/>
        <w:rPr>
          <w:rFonts w:hint="eastAsia" w:ascii="宋体" w:hAnsi="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采购空调挂机共13台（</w:t>
      </w:r>
      <w:r>
        <w:rPr>
          <w:rFonts w:hint="eastAsia" w:ascii="宋体" w:hAnsi="宋体" w:cs="Times New Roman"/>
          <w:color w:val="auto"/>
          <w:sz w:val="24"/>
          <w:szCs w:val="24"/>
          <w:highlight w:val="none"/>
          <w:lang w:val="en-US" w:eastAsia="zh-CN"/>
        </w:rPr>
        <w:t>详见下表</w:t>
      </w:r>
      <w:r>
        <w:rPr>
          <w:rFonts w:hint="eastAsia" w:ascii="宋体" w:hAnsi="宋体" w:eastAsia="宋体" w:cs="Times New Roman"/>
          <w:color w:val="auto"/>
          <w:sz w:val="24"/>
          <w:szCs w:val="24"/>
          <w:highlight w:val="none"/>
          <w:lang w:val="en-US" w:eastAsia="zh-CN"/>
        </w:rPr>
        <w:t>）</w:t>
      </w:r>
      <w:r>
        <w:rPr>
          <w:rFonts w:hint="eastAsia" w:ascii="宋体" w:hAnsi="宋体" w:cs="Times New Roman"/>
          <w:color w:val="auto"/>
          <w:sz w:val="24"/>
          <w:szCs w:val="24"/>
          <w:highlight w:val="none"/>
          <w:lang w:val="en-US" w:eastAsia="zh-CN"/>
        </w:rPr>
        <w:t>。</w:t>
      </w:r>
    </w:p>
    <w:tbl>
      <w:tblPr>
        <w:tblStyle w:val="18"/>
        <w:tblW w:w="9976"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3136"/>
        <w:gridCol w:w="1552"/>
        <w:gridCol w:w="1227"/>
        <w:gridCol w:w="3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3" w:type="dxa"/>
          </w:tcPr>
          <w:p>
            <w:pPr>
              <w:spacing w:after="120" w:line="440" w:lineRule="exact"/>
              <w:jc w:val="center"/>
              <w:rPr>
                <w:rFonts w:hint="eastAsia" w:ascii="宋体" w:hAnsi="宋体" w:cs="Times New Roman"/>
                <w:color w:val="auto"/>
                <w:sz w:val="21"/>
                <w:szCs w:val="21"/>
                <w:highlight w:val="none"/>
                <w:vertAlign w:val="baseline"/>
                <w:lang w:val="en-US" w:eastAsia="zh-CN"/>
              </w:rPr>
            </w:pPr>
            <w:r>
              <w:rPr>
                <w:rFonts w:hint="eastAsia" w:ascii="宋体" w:hAnsi="宋体" w:cs="Times New Roman"/>
                <w:color w:val="auto"/>
                <w:sz w:val="21"/>
                <w:szCs w:val="21"/>
                <w:highlight w:val="none"/>
                <w:vertAlign w:val="baseline"/>
                <w:lang w:val="en-US" w:eastAsia="zh-CN"/>
              </w:rPr>
              <w:t>序号</w:t>
            </w:r>
          </w:p>
        </w:tc>
        <w:tc>
          <w:tcPr>
            <w:tcW w:w="3136" w:type="dxa"/>
          </w:tcPr>
          <w:p>
            <w:pPr>
              <w:spacing w:after="120" w:line="440" w:lineRule="exact"/>
              <w:jc w:val="center"/>
              <w:rPr>
                <w:rFonts w:hint="eastAsia" w:ascii="宋体" w:hAnsi="宋体" w:cs="Times New Roman"/>
                <w:color w:val="auto"/>
                <w:sz w:val="21"/>
                <w:szCs w:val="21"/>
                <w:highlight w:val="none"/>
                <w:vertAlign w:val="baseline"/>
                <w:lang w:val="en-US" w:eastAsia="zh-CN"/>
              </w:rPr>
            </w:pPr>
            <w:r>
              <w:rPr>
                <w:rFonts w:hint="eastAsia" w:ascii="宋体" w:hAnsi="宋体" w:cs="Times New Roman"/>
                <w:color w:val="auto"/>
                <w:sz w:val="21"/>
                <w:szCs w:val="21"/>
                <w:highlight w:val="none"/>
                <w:vertAlign w:val="baseline"/>
                <w:lang w:val="en-US" w:eastAsia="zh-CN"/>
              </w:rPr>
              <w:t>项目名称</w:t>
            </w:r>
          </w:p>
        </w:tc>
        <w:tc>
          <w:tcPr>
            <w:tcW w:w="1552" w:type="dxa"/>
          </w:tcPr>
          <w:p>
            <w:pPr>
              <w:spacing w:after="120" w:line="440" w:lineRule="exact"/>
              <w:jc w:val="center"/>
              <w:rPr>
                <w:rFonts w:hint="eastAsia" w:ascii="宋体" w:hAnsi="宋体" w:cs="Times New Roman"/>
                <w:color w:val="auto"/>
                <w:sz w:val="21"/>
                <w:szCs w:val="21"/>
                <w:highlight w:val="none"/>
                <w:vertAlign w:val="baseline"/>
                <w:lang w:val="en-US" w:eastAsia="zh-CN"/>
              </w:rPr>
            </w:pPr>
            <w:r>
              <w:rPr>
                <w:rFonts w:hint="eastAsia" w:ascii="宋体" w:hAnsi="宋体" w:cs="Times New Roman"/>
                <w:color w:val="auto"/>
                <w:sz w:val="21"/>
                <w:szCs w:val="21"/>
                <w:highlight w:val="none"/>
                <w:vertAlign w:val="baseline"/>
                <w:lang w:val="en-US" w:eastAsia="zh-CN"/>
              </w:rPr>
              <w:t>型号、规格</w:t>
            </w:r>
          </w:p>
        </w:tc>
        <w:tc>
          <w:tcPr>
            <w:tcW w:w="1227" w:type="dxa"/>
          </w:tcPr>
          <w:p>
            <w:pPr>
              <w:spacing w:after="120" w:line="440" w:lineRule="exact"/>
              <w:jc w:val="center"/>
              <w:rPr>
                <w:rFonts w:hint="eastAsia" w:ascii="宋体" w:hAnsi="宋体" w:cs="Times New Roman"/>
                <w:color w:val="auto"/>
                <w:sz w:val="21"/>
                <w:szCs w:val="21"/>
                <w:highlight w:val="none"/>
                <w:vertAlign w:val="baseline"/>
                <w:lang w:val="en-US" w:eastAsia="zh-CN"/>
              </w:rPr>
            </w:pPr>
            <w:r>
              <w:rPr>
                <w:rFonts w:hint="eastAsia" w:ascii="宋体" w:hAnsi="宋体" w:cs="Times New Roman"/>
                <w:color w:val="auto"/>
                <w:sz w:val="21"/>
                <w:szCs w:val="21"/>
                <w:highlight w:val="none"/>
                <w:vertAlign w:val="baseline"/>
                <w:lang w:val="en-US" w:eastAsia="zh-CN"/>
              </w:rPr>
              <w:t>数量（台）</w:t>
            </w:r>
          </w:p>
        </w:tc>
        <w:tc>
          <w:tcPr>
            <w:tcW w:w="3358" w:type="dxa"/>
          </w:tcPr>
          <w:p>
            <w:pPr>
              <w:spacing w:after="120" w:line="440" w:lineRule="exact"/>
              <w:jc w:val="center"/>
              <w:rPr>
                <w:rFonts w:hint="eastAsia" w:ascii="宋体" w:hAnsi="宋体" w:cs="Times New Roman"/>
                <w:color w:val="auto"/>
                <w:sz w:val="21"/>
                <w:szCs w:val="21"/>
                <w:highlight w:val="none"/>
                <w:vertAlign w:val="baseline"/>
                <w:lang w:val="en-US" w:eastAsia="zh-CN"/>
              </w:rPr>
            </w:pPr>
            <w:r>
              <w:rPr>
                <w:rFonts w:hint="eastAsia" w:ascii="宋体" w:hAnsi="宋体" w:cs="Times New Roman"/>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3" w:type="dxa"/>
          </w:tcPr>
          <w:p>
            <w:pPr>
              <w:spacing w:after="120" w:line="440" w:lineRule="exact"/>
              <w:jc w:val="center"/>
              <w:rPr>
                <w:rFonts w:hint="eastAsia" w:ascii="宋体" w:hAnsi="宋体" w:cs="Times New Roman"/>
                <w:color w:val="auto"/>
                <w:sz w:val="21"/>
                <w:szCs w:val="21"/>
                <w:highlight w:val="none"/>
                <w:vertAlign w:val="baseline"/>
                <w:lang w:val="en-US" w:eastAsia="zh-CN"/>
              </w:rPr>
            </w:pPr>
            <w:r>
              <w:rPr>
                <w:rFonts w:hint="eastAsia" w:ascii="宋体" w:hAnsi="宋体" w:cs="Times New Roman"/>
                <w:color w:val="auto"/>
                <w:sz w:val="21"/>
                <w:szCs w:val="21"/>
                <w:highlight w:val="none"/>
                <w:vertAlign w:val="baseline"/>
                <w:lang w:val="en-US" w:eastAsia="zh-CN"/>
              </w:rPr>
              <w:t>1</w:t>
            </w:r>
          </w:p>
        </w:tc>
        <w:tc>
          <w:tcPr>
            <w:tcW w:w="3136" w:type="dxa"/>
          </w:tcPr>
          <w:p>
            <w:pPr>
              <w:spacing w:after="120" w:line="440" w:lineRule="exact"/>
              <w:jc w:val="center"/>
              <w:rPr>
                <w:rFonts w:hint="eastAsia" w:ascii="宋体" w:hAnsi="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lang w:val="en-US" w:eastAsia="zh-CN"/>
              </w:rPr>
              <w:t>七期廉租房</w:t>
            </w:r>
            <w:r>
              <w:rPr>
                <w:rFonts w:hint="eastAsia" w:ascii="宋体" w:hAnsi="宋体" w:cs="Times New Roman"/>
                <w:color w:val="auto"/>
                <w:sz w:val="21"/>
                <w:szCs w:val="21"/>
                <w:highlight w:val="none"/>
                <w:lang w:val="en-US" w:eastAsia="zh-CN"/>
              </w:rPr>
              <w:t>（电梯机房）</w:t>
            </w:r>
          </w:p>
        </w:tc>
        <w:tc>
          <w:tcPr>
            <w:tcW w:w="1552" w:type="dxa"/>
          </w:tcPr>
          <w:p>
            <w:pPr>
              <w:spacing w:after="120" w:line="440" w:lineRule="exact"/>
              <w:jc w:val="center"/>
              <w:rPr>
                <w:rFonts w:hint="eastAsia" w:ascii="宋体" w:hAnsi="宋体" w:cs="Times New Roman"/>
                <w:color w:val="auto"/>
                <w:sz w:val="21"/>
                <w:szCs w:val="21"/>
                <w:highlight w:val="none"/>
                <w:vertAlign w:val="baseline"/>
                <w:lang w:val="en-US" w:eastAsia="zh-CN"/>
              </w:rPr>
            </w:pPr>
            <w:r>
              <w:rPr>
                <w:rFonts w:hint="eastAsia" w:ascii="宋体" w:hAnsi="宋体" w:cs="Times New Roman"/>
                <w:color w:val="auto"/>
                <w:sz w:val="21"/>
                <w:szCs w:val="21"/>
                <w:highlight w:val="none"/>
                <w:vertAlign w:val="baseline"/>
                <w:lang w:val="en-US" w:eastAsia="zh-CN"/>
              </w:rPr>
              <w:t>1.5P挂机</w:t>
            </w:r>
          </w:p>
        </w:tc>
        <w:tc>
          <w:tcPr>
            <w:tcW w:w="1227" w:type="dxa"/>
          </w:tcPr>
          <w:p>
            <w:pPr>
              <w:spacing w:after="120" w:line="440" w:lineRule="exact"/>
              <w:jc w:val="center"/>
              <w:rPr>
                <w:rFonts w:hint="eastAsia" w:ascii="宋体" w:hAnsi="宋体" w:cs="Times New Roman"/>
                <w:color w:val="auto"/>
                <w:sz w:val="21"/>
                <w:szCs w:val="21"/>
                <w:highlight w:val="none"/>
                <w:vertAlign w:val="baseline"/>
                <w:lang w:val="en-US" w:eastAsia="zh-CN"/>
              </w:rPr>
            </w:pPr>
            <w:r>
              <w:rPr>
                <w:rFonts w:hint="eastAsia" w:ascii="宋体" w:hAnsi="宋体" w:cs="Times New Roman"/>
                <w:color w:val="auto"/>
                <w:sz w:val="21"/>
                <w:szCs w:val="21"/>
                <w:highlight w:val="none"/>
                <w:vertAlign w:val="baseline"/>
                <w:lang w:val="en-US" w:eastAsia="zh-CN"/>
              </w:rPr>
              <w:t>8</w:t>
            </w:r>
          </w:p>
        </w:tc>
        <w:tc>
          <w:tcPr>
            <w:tcW w:w="3358" w:type="dxa"/>
            <w:vMerge w:val="restart"/>
          </w:tcPr>
          <w:p>
            <w:pPr>
              <w:numPr>
                <w:ilvl w:val="-1"/>
                <w:numId w:val="0"/>
              </w:numPr>
              <w:spacing w:after="120" w:line="440" w:lineRule="exact"/>
              <w:jc w:val="both"/>
              <w:rPr>
                <w:rFonts w:hint="eastAsia" w:ascii="宋体" w:hAnsi="宋体" w:eastAsia="宋体" w:cs="宋体"/>
                <w:color w:val="FF0000"/>
                <w:sz w:val="18"/>
                <w:szCs w:val="18"/>
                <w:vertAlign w:val="baseline"/>
                <w:lang w:val="en-US" w:eastAsia="zh-CN"/>
              </w:rPr>
            </w:pPr>
            <w:r>
              <w:rPr>
                <w:rFonts w:hint="eastAsia" w:ascii="宋体" w:hAnsi="宋体" w:cs="宋体"/>
                <w:color w:val="FF0000"/>
                <w:sz w:val="18"/>
                <w:szCs w:val="18"/>
                <w:vertAlign w:val="baseline"/>
                <w:lang w:val="en-US" w:eastAsia="zh-CN"/>
              </w:rPr>
              <w:t>1.品牌：</w:t>
            </w:r>
            <w:r>
              <w:rPr>
                <w:rFonts w:hint="eastAsia" w:ascii="宋体" w:hAnsi="宋体" w:eastAsia="宋体" w:cs="宋体"/>
                <w:color w:val="FF0000"/>
                <w:sz w:val="18"/>
                <w:szCs w:val="18"/>
                <w:vertAlign w:val="baseline"/>
                <w:lang w:eastAsia="zh-CN"/>
              </w:rPr>
              <w:t>奥克斯、美的、长虹、海尔、</w:t>
            </w:r>
            <w:r>
              <w:rPr>
                <w:rFonts w:hint="eastAsia" w:ascii="宋体" w:hAnsi="宋体" w:eastAsia="宋体" w:cs="宋体"/>
                <w:color w:val="FF0000"/>
                <w:sz w:val="18"/>
                <w:szCs w:val="18"/>
                <w:vertAlign w:val="baseline"/>
                <w:lang w:val="en-US" w:eastAsia="zh-CN"/>
              </w:rPr>
              <w:t>TCL、海信、日立</w:t>
            </w:r>
            <w:r>
              <w:rPr>
                <w:rFonts w:hint="eastAsia" w:ascii="宋体" w:hAnsi="宋体" w:cs="宋体"/>
                <w:color w:val="FF0000"/>
                <w:sz w:val="18"/>
                <w:szCs w:val="18"/>
                <w:vertAlign w:val="baseline"/>
                <w:lang w:val="en-US" w:eastAsia="zh-CN"/>
              </w:rPr>
              <w:t>；</w:t>
            </w:r>
          </w:p>
          <w:p>
            <w:pPr>
              <w:numPr>
                <w:ilvl w:val="-1"/>
                <w:numId w:val="0"/>
              </w:numPr>
              <w:spacing w:after="120" w:line="440" w:lineRule="exact"/>
              <w:jc w:val="both"/>
              <w:rPr>
                <w:rFonts w:hint="eastAsia" w:ascii="宋体" w:hAnsi="宋体" w:eastAsia="宋体" w:cs="Times New Roman"/>
                <w:color w:val="auto"/>
                <w:sz w:val="18"/>
                <w:szCs w:val="18"/>
                <w:highlight w:val="none"/>
                <w:vertAlign w:val="baseline"/>
                <w:lang w:val="en-US" w:eastAsia="zh-CN"/>
              </w:rPr>
            </w:pPr>
            <w:r>
              <w:rPr>
                <w:rFonts w:hint="eastAsia" w:ascii="宋体" w:hAnsi="宋体" w:cs="宋体"/>
                <w:color w:val="FF0000"/>
                <w:sz w:val="18"/>
                <w:szCs w:val="18"/>
                <w:vertAlign w:val="baseline"/>
                <w:lang w:val="en-US" w:eastAsia="zh-CN"/>
              </w:rPr>
              <w:t>2.</w:t>
            </w:r>
            <w:r>
              <w:rPr>
                <w:rFonts w:hint="eastAsia"/>
                <w:color w:val="FF0000"/>
                <w:sz w:val="18"/>
                <w:szCs w:val="18"/>
                <w:lang w:eastAsia="zh-CN"/>
              </w:rPr>
              <w:t>提供所有货物为同一品牌；</w:t>
            </w:r>
          </w:p>
          <w:p>
            <w:pPr>
              <w:numPr>
                <w:ilvl w:val="-1"/>
                <w:numId w:val="0"/>
              </w:numPr>
              <w:spacing w:after="120" w:line="440" w:lineRule="exact"/>
              <w:jc w:val="both"/>
              <w:rPr>
                <w:rFonts w:hint="eastAsia" w:ascii="宋体" w:hAnsi="宋体" w:cs="Times New Roman"/>
                <w:color w:val="auto"/>
                <w:sz w:val="18"/>
                <w:szCs w:val="18"/>
                <w:highlight w:val="none"/>
                <w:vertAlign w:val="baseline"/>
                <w:lang w:val="en-US" w:eastAsia="zh-CN"/>
              </w:rPr>
            </w:pPr>
            <w:r>
              <w:rPr>
                <w:rFonts w:hint="eastAsia" w:ascii="宋体" w:hAnsi="宋体" w:cs="宋体"/>
                <w:color w:val="FF0000"/>
                <w:sz w:val="18"/>
                <w:szCs w:val="18"/>
                <w:vertAlign w:val="baseline"/>
                <w:lang w:val="en-US" w:eastAsia="zh-CN"/>
              </w:rPr>
              <w:t>3.</w:t>
            </w:r>
            <w:r>
              <w:rPr>
                <w:rFonts w:hint="eastAsia" w:ascii="宋体" w:hAnsi="宋体" w:cs="Times New Roman"/>
                <w:color w:val="auto"/>
                <w:sz w:val="18"/>
                <w:szCs w:val="18"/>
                <w:highlight w:val="none"/>
                <w:vertAlign w:val="baseline"/>
                <w:lang w:val="en-US" w:eastAsia="zh-CN"/>
              </w:rPr>
              <w:t>提供所有货物均为冷暖一体机；</w:t>
            </w:r>
          </w:p>
          <w:p>
            <w:pPr>
              <w:numPr>
                <w:ilvl w:val="-1"/>
                <w:numId w:val="0"/>
              </w:numPr>
              <w:spacing w:after="120" w:line="440" w:lineRule="exact"/>
              <w:jc w:val="both"/>
              <w:rPr>
                <w:rFonts w:hint="eastAsia" w:ascii="宋体" w:hAnsi="宋体" w:cs="Times New Roman"/>
                <w:color w:val="auto"/>
                <w:sz w:val="18"/>
                <w:szCs w:val="18"/>
                <w:highlight w:val="none"/>
                <w:vertAlign w:val="baseline"/>
                <w:lang w:val="en-US" w:eastAsia="zh-CN"/>
              </w:rPr>
            </w:pPr>
            <w:r>
              <w:rPr>
                <w:rFonts w:hint="eastAsia" w:ascii="宋体" w:hAnsi="宋体" w:cs="Times New Roman"/>
                <w:color w:val="auto"/>
                <w:sz w:val="18"/>
                <w:szCs w:val="18"/>
                <w:highlight w:val="none"/>
                <w:vertAlign w:val="baseline"/>
                <w:lang w:val="en-US" w:eastAsia="zh-CN"/>
              </w:rPr>
              <w:t>4.每个单位只能选其中一个品牌；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3" w:type="dxa"/>
          </w:tcPr>
          <w:p>
            <w:pPr>
              <w:spacing w:after="120" w:line="440" w:lineRule="exact"/>
              <w:jc w:val="center"/>
              <w:rPr>
                <w:rFonts w:hint="eastAsia" w:ascii="宋体" w:hAnsi="宋体" w:cs="Times New Roman"/>
                <w:color w:val="auto"/>
                <w:sz w:val="21"/>
                <w:szCs w:val="21"/>
                <w:highlight w:val="none"/>
                <w:vertAlign w:val="baseline"/>
                <w:lang w:val="en-US" w:eastAsia="zh-CN"/>
              </w:rPr>
            </w:pPr>
            <w:r>
              <w:rPr>
                <w:rFonts w:hint="eastAsia" w:ascii="宋体" w:hAnsi="宋体" w:cs="Times New Roman"/>
                <w:color w:val="auto"/>
                <w:sz w:val="21"/>
                <w:szCs w:val="21"/>
                <w:highlight w:val="none"/>
                <w:vertAlign w:val="baseline"/>
                <w:lang w:val="en-US" w:eastAsia="zh-CN"/>
              </w:rPr>
              <w:t>2</w:t>
            </w:r>
          </w:p>
        </w:tc>
        <w:tc>
          <w:tcPr>
            <w:tcW w:w="3136" w:type="dxa"/>
          </w:tcPr>
          <w:p>
            <w:pPr>
              <w:spacing w:after="120" w:line="440" w:lineRule="exact"/>
              <w:jc w:val="center"/>
              <w:rPr>
                <w:rFonts w:hint="eastAsia" w:ascii="宋体" w:hAnsi="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lang w:val="en-US" w:eastAsia="zh-CN"/>
              </w:rPr>
              <w:t>七期廉租房</w:t>
            </w:r>
            <w:r>
              <w:rPr>
                <w:rFonts w:hint="eastAsia" w:ascii="宋体" w:hAnsi="宋体" w:cs="Times New Roman"/>
                <w:color w:val="auto"/>
                <w:sz w:val="21"/>
                <w:szCs w:val="21"/>
                <w:highlight w:val="none"/>
                <w:lang w:val="en-US" w:eastAsia="zh-CN"/>
              </w:rPr>
              <w:t>（消防控制室）</w:t>
            </w:r>
          </w:p>
        </w:tc>
        <w:tc>
          <w:tcPr>
            <w:tcW w:w="1552" w:type="dxa"/>
          </w:tcPr>
          <w:p>
            <w:pPr>
              <w:spacing w:after="120" w:line="440" w:lineRule="exact"/>
              <w:jc w:val="center"/>
              <w:rPr>
                <w:rFonts w:hint="eastAsia" w:ascii="宋体" w:hAnsi="宋体" w:cs="Times New Roman"/>
                <w:color w:val="auto"/>
                <w:sz w:val="21"/>
                <w:szCs w:val="21"/>
                <w:highlight w:val="none"/>
                <w:vertAlign w:val="baseline"/>
                <w:lang w:val="en-US" w:eastAsia="zh-CN"/>
              </w:rPr>
            </w:pPr>
            <w:r>
              <w:rPr>
                <w:rFonts w:hint="eastAsia" w:ascii="宋体" w:hAnsi="宋体" w:cs="Times New Roman"/>
                <w:color w:val="auto"/>
                <w:sz w:val="21"/>
                <w:szCs w:val="21"/>
                <w:highlight w:val="none"/>
                <w:vertAlign w:val="baseline"/>
                <w:lang w:val="en-US" w:eastAsia="zh-CN"/>
              </w:rPr>
              <w:t>2P挂机</w:t>
            </w:r>
          </w:p>
        </w:tc>
        <w:tc>
          <w:tcPr>
            <w:tcW w:w="1227" w:type="dxa"/>
          </w:tcPr>
          <w:p>
            <w:pPr>
              <w:spacing w:after="120" w:line="440" w:lineRule="exact"/>
              <w:jc w:val="center"/>
              <w:rPr>
                <w:rFonts w:hint="eastAsia" w:ascii="宋体" w:hAnsi="宋体" w:cs="Times New Roman"/>
                <w:color w:val="auto"/>
                <w:sz w:val="21"/>
                <w:szCs w:val="21"/>
                <w:highlight w:val="none"/>
                <w:vertAlign w:val="baseline"/>
                <w:lang w:val="en-US" w:eastAsia="zh-CN"/>
              </w:rPr>
            </w:pPr>
            <w:r>
              <w:rPr>
                <w:rFonts w:hint="eastAsia" w:ascii="宋体" w:hAnsi="宋体" w:cs="Times New Roman"/>
                <w:color w:val="auto"/>
                <w:sz w:val="21"/>
                <w:szCs w:val="21"/>
                <w:highlight w:val="none"/>
                <w:vertAlign w:val="baseline"/>
                <w:lang w:val="en-US" w:eastAsia="zh-CN"/>
              </w:rPr>
              <w:t>1</w:t>
            </w:r>
          </w:p>
        </w:tc>
        <w:tc>
          <w:tcPr>
            <w:tcW w:w="3358" w:type="dxa"/>
            <w:vMerge w:val="continue"/>
          </w:tcPr>
          <w:p>
            <w:pPr>
              <w:spacing w:after="120" w:line="440" w:lineRule="exact"/>
              <w:jc w:val="center"/>
              <w:rPr>
                <w:rFonts w:hint="eastAsia" w:ascii="宋体" w:hAnsi="宋体" w:cs="Times New Roman"/>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3" w:type="dxa"/>
          </w:tcPr>
          <w:p>
            <w:pPr>
              <w:spacing w:after="120" w:line="440" w:lineRule="exact"/>
              <w:jc w:val="center"/>
              <w:rPr>
                <w:rFonts w:hint="eastAsia" w:ascii="宋体" w:hAnsi="宋体" w:cs="Times New Roman"/>
                <w:color w:val="auto"/>
                <w:sz w:val="21"/>
                <w:szCs w:val="21"/>
                <w:highlight w:val="none"/>
                <w:vertAlign w:val="baseline"/>
                <w:lang w:val="en-US" w:eastAsia="zh-CN"/>
              </w:rPr>
            </w:pPr>
            <w:r>
              <w:rPr>
                <w:rFonts w:hint="eastAsia" w:ascii="宋体" w:hAnsi="宋体" w:cs="Times New Roman"/>
                <w:color w:val="auto"/>
                <w:sz w:val="21"/>
                <w:szCs w:val="21"/>
                <w:highlight w:val="none"/>
                <w:vertAlign w:val="baseline"/>
                <w:lang w:val="en-US" w:eastAsia="zh-CN"/>
              </w:rPr>
              <w:t>3</w:t>
            </w:r>
          </w:p>
        </w:tc>
        <w:tc>
          <w:tcPr>
            <w:tcW w:w="3136" w:type="dxa"/>
          </w:tcPr>
          <w:p>
            <w:pPr>
              <w:spacing w:after="120" w:line="440" w:lineRule="exact"/>
              <w:jc w:val="center"/>
              <w:rPr>
                <w:rFonts w:hint="eastAsia" w:ascii="宋体" w:hAnsi="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lang w:val="en-US" w:eastAsia="zh-CN"/>
              </w:rPr>
              <w:t>七期廉租房</w:t>
            </w:r>
            <w:r>
              <w:rPr>
                <w:rFonts w:hint="eastAsia" w:ascii="宋体" w:hAnsi="宋体" w:cs="Times New Roman"/>
                <w:color w:val="auto"/>
                <w:sz w:val="21"/>
                <w:szCs w:val="21"/>
                <w:highlight w:val="none"/>
                <w:lang w:val="en-US" w:eastAsia="zh-CN"/>
              </w:rPr>
              <w:t>（配电房）</w:t>
            </w:r>
          </w:p>
        </w:tc>
        <w:tc>
          <w:tcPr>
            <w:tcW w:w="1552" w:type="dxa"/>
            <w:vAlign w:val="top"/>
          </w:tcPr>
          <w:p>
            <w:pPr>
              <w:spacing w:after="120" w:line="440" w:lineRule="exact"/>
              <w:jc w:val="center"/>
              <w:rPr>
                <w:rFonts w:hint="eastAsia" w:ascii="宋体" w:hAnsi="宋体" w:cs="Times New Roman"/>
                <w:color w:val="auto"/>
                <w:sz w:val="21"/>
                <w:szCs w:val="21"/>
                <w:highlight w:val="none"/>
                <w:vertAlign w:val="baseline"/>
                <w:lang w:val="en-US" w:eastAsia="zh-CN"/>
              </w:rPr>
            </w:pPr>
            <w:r>
              <w:rPr>
                <w:rFonts w:hint="eastAsia" w:ascii="宋体" w:hAnsi="宋体" w:cs="Times New Roman"/>
                <w:color w:val="auto"/>
                <w:sz w:val="21"/>
                <w:szCs w:val="21"/>
                <w:highlight w:val="none"/>
                <w:vertAlign w:val="baseline"/>
                <w:lang w:val="en-US" w:eastAsia="zh-CN"/>
              </w:rPr>
              <w:t>2P挂机</w:t>
            </w:r>
          </w:p>
        </w:tc>
        <w:tc>
          <w:tcPr>
            <w:tcW w:w="1227" w:type="dxa"/>
            <w:vAlign w:val="top"/>
          </w:tcPr>
          <w:p>
            <w:pPr>
              <w:spacing w:after="120" w:line="440" w:lineRule="exact"/>
              <w:jc w:val="center"/>
              <w:rPr>
                <w:rFonts w:hint="eastAsia" w:ascii="宋体" w:hAnsi="宋体" w:cs="Times New Roman"/>
                <w:color w:val="auto"/>
                <w:sz w:val="21"/>
                <w:szCs w:val="21"/>
                <w:highlight w:val="none"/>
                <w:vertAlign w:val="baseline"/>
                <w:lang w:val="en-US" w:eastAsia="zh-CN"/>
              </w:rPr>
            </w:pPr>
            <w:r>
              <w:rPr>
                <w:rFonts w:hint="eastAsia" w:ascii="宋体" w:hAnsi="宋体" w:cs="Times New Roman"/>
                <w:color w:val="auto"/>
                <w:sz w:val="21"/>
                <w:szCs w:val="21"/>
                <w:highlight w:val="none"/>
                <w:vertAlign w:val="baseline"/>
                <w:lang w:val="en-US" w:eastAsia="zh-CN"/>
              </w:rPr>
              <w:t>1</w:t>
            </w:r>
          </w:p>
        </w:tc>
        <w:tc>
          <w:tcPr>
            <w:tcW w:w="3358" w:type="dxa"/>
            <w:vMerge w:val="continue"/>
          </w:tcPr>
          <w:p>
            <w:pPr>
              <w:spacing w:after="120" w:line="440" w:lineRule="exact"/>
              <w:jc w:val="center"/>
              <w:rPr>
                <w:rFonts w:hint="eastAsia" w:ascii="宋体" w:hAnsi="宋体" w:cs="Times New Roman"/>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3" w:type="dxa"/>
          </w:tcPr>
          <w:p>
            <w:pPr>
              <w:spacing w:after="120" w:line="440" w:lineRule="exact"/>
              <w:jc w:val="center"/>
              <w:rPr>
                <w:rFonts w:hint="eastAsia" w:ascii="宋体" w:hAnsi="宋体" w:cs="Times New Roman"/>
                <w:color w:val="auto"/>
                <w:sz w:val="21"/>
                <w:szCs w:val="21"/>
                <w:highlight w:val="none"/>
                <w:vertAlign w:val="baseline"/>
                <w:lang w:val="en-US" w:eastAsia="zh-CN"/>
              </w:rPr>
            </w:pPr>
            <w:r>
              <w:rPr>
                <w:rFonts w:hint="eastAsia" w:ascii="宋体" w:hAnsi="宋体" w:cs="Times New Roman"/>
                <w:color w:val="auto"/>
                <w:sz w:val="21"/>
                <w:szCs w:val="21"/>
                <w:highlight w:val="none"/>
                <w:vertAlign w:val="baseline"/>
                <w:lang w:val="en-US" w:eastAsia="zh-CN"/>
              </w:rPr>
              <w:t>4</w:t>
            </w:r>
          </w:p>
        </w:tc>
        <w:tc>
          <w:tcPr>
            <w:tcW w:w="3136" w:type="dxa"/>
          </w:tcPr>
          <w:p>
            <w:pPr>
              <w:spacing w:after="120" w:line="440" w:lineRule="exact"/>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2013年公租房</w:t>
            </w:r>
            <w:r>
              <w:rPr>
                <w:rFonts w:hint="eastAsia" w:ascii="宋体" w:hAnsi="宋体" w:cs="Times New Roman"/>
                <w:color w:val="auto"/>
                <w:sz w:val="21"/>
                <w:szCs w:val="21"/>
                <w:highlight w:val="none"/>
                <w:lang w:val="en-US" w:eastAsia="zh-CN"/>
              </w:rPr>
              <w:t>（消防控制室）</w:t>
            </w:r>
          </w:p>
        </w:tc>
        <w:tc>
          <w:tcPr>
            <w:tcW w:w="1552" w:type="dxa"/>
            <w:vAlign w:val="top"/>
          </w:tcPr>
          <w:p>
            <w:pPr>
              <w:spacing w:after="120" w:line="440" w:lineRule="exact"/>
              <w:jc w:val="center"/>
              <w:rPr>
                <w:rFonts w:hint="eastAsia" w:ascii="宋体" w:hAnsi="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lang w:val="en-US" w:eastAsia="zh-CN"/>
              </w:rPr>
              <w:t>2P挂机</w:t>
            </w:r>
          </w:p>
        </w:tc>
        <w:tc>
          <w:tcPr>
            <w:tcW w:w="1227" w:type="dxa"/>
            <w:vAlign w:val="top"/>
          </w:tcPr>
          <w:p>
            <w:pPr>
              <w:spacing w:after="120" w:line="440" w:lineRule="exact"/>
              <w:jc w:val="center"/>
              <w:rPr>
                <w:rFonts w:hint="eastAsia" w:ascii="宋体" w:hAnsi="宋体" w:cs="Times New Roman"/>
                <w:color w:val="auto"/>
                <w:sz w:val="21"/>
                <w:szCs w:val="21"/>
                <w:highlight w:val="none"/>
                <w:vertAlign w:val="baseline"/>
                <w:lang w:val="en-US" w:eastAsia="zh-CN"/>
              </w:rPr>
            </w:pPr>
            <w:r>
              <w:rPr>
                <w:rFonts w:hint="eastAsia" w:ascii="宋体" w:hAnsi="宋体" w:cs="Times New Roman"/>
                <w:color w:val="auto"/>
                <w:sz w:val="21"/>
                <w:szCs w:val="21"/>
                <w:highlight w:val="none"/>
                <w:vertAlign w:val="baseline"/>
                <w:lang w:val="en-US" w:eastAsia="zh-CN"/>
              </w:rPr>
              <w:t>1</w:t>
            </w:r>
          </w:p>
        </w:tc>
        <w:tc>
          <w:tcPr>
            <w:tcW w:w="3358" w:type="dxa"/>
            <w:vMerge w:val="continue"/>
          </w:tcPr>
          <w:p>
            <w:pPr>
              <w:spacing w:after="120" w:line="440" w:lineRule="exact"/>
              <w:jc w:val="center"/>
              <w:rPr>
                <w:rFonts w:hint="eastAsia" w:ascii="宋体" w:hAnsi="宋体" w:cs="Times New Roman"/>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3" w:type="dxa"/>
          </w:tcPr>
          <w:p>
            <w:pPr>
              <w:spacing w:after="120" w:line="440" w:lineRule="exact"/>
              <w:jc w:val="center"/>
              <w:rPr>
                <w:rFonts w:hint="eastAsia" w:ascii="宋体" w:hAnsi="宋体" w:cs="Times New Roman"/>
                <w:color w:val="auto"/>
                <w:sz w:val="21"/>
                <w:szCs w:val="21"/>
                <w:highlight w:val="none"/>
                <w:vertAlign w:val="baseline"/>
                <w:lang w:val="en-US" w:eastAsia="zh-CN"/>
              </w:rPr>
            </w:pPr>
            <w:r>
              <w:rPr>
                <w:rFonts w:hint="eastAsia" w:ascii="宋体" w:hAnsi="宋体" w:cs="Times New Roman"/>
                <w:color w:val="auto"/>
                <w:sz w:val="21"/>
                <w:szCs w:val="21"/>
                <w:highlight w:val="none"/>
                <w:vertAlign w:val="baseline"/>
                <w:lang w:val="en-US" w:eastAsia="zh-CN"/>
              </w:rPr>
              <w:t>5</w:t>
            </w:r>
          </w:p>
        </w:tc>
        <w:tc>
          <w:tcPr>
            <w:tcW w:w="3136" w:type="dxa"/>
          </w:tcPr>
          <w:p>
            <w:pPr>
              <w:spacing w:after="120" w:line="440" w:lineRule="exact"/>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干坝子安置房</w:t>
            </w:r>
            <w:r>
              <w:rPr>
                <w:rFonts w:hint="eastAsia" w:ascii="宋体" w:hAnsi="宋体" w:cs="Times New Roman"/>
                <w:color w:val="auto"/>
                <w:sz w:val="21"/>
                <w:szCs w:val="21"/>
                <w:highlight w:val="none"/>
                <w:lang w:val="en-US" w:eastAsia="zh-CN"/>
              </w:rPr>
              <w:t>（消防控制室）</w:t>
            </w:r>
          </w:p>
        </w:tc>
        <w:tc>
          <w:tcPr>
            <w:tcW w:w="1552" w:type="dxa"/>
            <w:vAlign w:val="top"/>
          </w:tcPr>
          <w:p>
            <w:pPr>
              <w:spacing w:after="120" w:line="440" w:lineRule="exact"/>
              <w:jc w:val="center"/>
              <w:rPr>
                <w:rFonts w:hint="eastAsia" w:ascii="宋体" w:hAnsi="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lang w:val="en-US" w:eastAsia="zh-CN"/>
              </w:rPr>
              <w:t>2P挂机</w:t>
            </w:r>
          </w:p>
        </w:tc>
        <w:tc>
          <w:tcPr>
            <w:tcW w:w="1227" w:type="dxa"/>
            <w:vAlign w:val="top"/>
          </w:tcPr>
          <w:p>
            <w:pPr>
              <w:spacing w:after="120" w:line="440" w:lineRule="exact"/>
              <w:jc w:val="center"/>
              <w:rPr>
                <w:rFonts w:hint="eastAsia" w:ascii="宋体" w:hAnsi="宋体" w:cs="Times New Roman"/>
                <w:color w:val="auto"/>
                <w:sz w:val="21"/>
                <w:szCs w:val="21"/>
                <w:highlight w:val="none"/>
                <w:vertAlign w:val="baseline"/>
                <w:lang w:val="en-US" w:eastAsia="zh-CN"/>
              </w:rPr>
            </w:pPr>
            <w:r>
              <w:rPr>
                <w:rFonts w:hint="eastAsia" w:ascii="宋体" w:hAnsi="宋体" w:cs="Times New Roman"/>
                <w:color w:val="auto"/>
                <w:sz w:val="21"/>
                <w:szCs w:val="21"/>
                <w:highlight w:val="none"/>
                <w:vertAlign w:val="baseline"/>
                <w:lang w:val="en-US" w:eastAsia="zh-CN"/>
              </w:rPr>
              <w:t>2</w:t>
            </w:r>
          </w:p>
        </w:tc>
        <w:tc>
          <w:tcPr>
            <w:tcW w:w="3358" w:type="dxa"/>
            <w:vMerge w:val="continue"/>
          </w:tcPr>
          <w:p>
            <w:pPr>
              <w:spacing w:after="120" w:line="440" w:lineRule="exact"/>
              <w:jc w:val="center"/>
              <w:rPr>
                <w:rFonts w:hint="eastAsia" w:ascii="宋体" w:hAnsi="宋体" w:cs="Times New Roman"/>
                <w:color w:val="auto"/>
                <w:sz w:val="21"/>
                <w:szCs w:val="21"/>
                <w:highlight w:val="none"/>
                <w:vertAlign w:val="baseline"/>
                <w:lang w:val="en-US" w:eastAsia="zh-CN"/>
              </w:rPr>
            </w:pPr>
          </w:p>
        </w:tc>
      </w:tr>
    </w:tbl>
    <w:p>
      <w:pPr>
        <w:spacing w:after="120" w:line="440" w:lineRule="exact"/>
        <w:ind w:firstLine="480" w:firstLineChars="200"/>
        <w:rPr>
          <w:rFonts w:ascii="宋体" w:hAnsi="宋体"/>
          <w:b/>
          <w:bCs/>
          <w:color w:val="000000"/>
          <w:sz w:val="24"/>
          <w:highlight w:val="none"/>
        </w:rPr>
      </w:pPr>
      <w:r>
        <w:rPr>
          <w:rFonts w:hint="eastAsia" w:ascii="宋体" w:hAnsi="宋体"/>
          <w:b/>
          <w:bCs/>
          <w:color w:val="000000"/>
          <w:sz w:val="24"/>
          <w:highlight w:val="none"/>
        </w:rPr>
        <w:t>四、供应商邀请方式</w:t>
      </w:r>
    </w:p>
    <w:p>
      <w:pPr>
        <w:spacing w:after="120" w:line="440" w:lineRule="exact"/>
        <w:ind w:firstLine="480" w:firstLineChars="200"/>
        <w:rPr>
          <w:rFonts w:ascii="宋体" w:hAnsi="宋体"/>
          <w:bCs/>
          <w:color w:val="000000"/>
          <w:sz w:val="24"/>
          <w:highlight w:val="none"/>
        </w:rPr>
      </w:pPr>
      <w:r>
        <w:rPr>
          <w:rFonts w:hint="eastAsia" w:ascii="宋体" w:hAnsi="宋体"/>
          <w:bCs/>
          <w:color w:val="000000"/>
          <w:sz w:val="24"/>
          <w:highlight w:val="none"/>
        </w:rPr>
        <w:t>公告方式：本次询价邀请在</w:t>
      </w:r>
      <w:r>
        <w:rPr>
          <w:rFonts w:hint="eastAsia" w:ascii="宋体" w:hAnsi="宋体"/>
          <w:b/>
          <w:color w:val="000000"/>
          <w:sz w:val="24"/>
          <w:highlight w:val="none"/>
        </w:rPr>
        <w:t>泸州兴阳投资集团有限公司网站</w:t>
      </w:r>
      <w:r>
        <w:rPr>
          <w:rFonts w:hint="eastAsia" w:ascii="宋体" w:hAnsi="宋体"/>
          <w:bCs/>
          <w:color w:val="000000"/>
          <w:sz w:val="24"/>
          <w:highlight w:val="none"/>
        </w:rPr>
        <w:t>上以公告形式发布。</w:t>
      </w:r>
    </w:p>
    <w:p>
      <w:pPr>
        <w:spacing w:after="120" w:line="440" w:lineRule="exact"/>
        <w:ind w:firstLine="480" w:firstLineChars="200"/>
        <w:rPr>
          <w:rFonts w:ascii="宋体" w:hAnsi="宋体"/>
          <w:b/>
          <w:bCs/>
          <w:color w:val="000000"/>
          <w:sz w:val="24"/>
          <w:highlight w:val="none"/>
        </w:rPr>
      </w:pPr>
      <w:r>
        <w:rPr>
          <w:rFonts w:hint="eastAsia" w:ascii="宋体" w:hAnsi="宋体"/>
          <w:b/>
          <w:bCs/>
          <w:color w:val="000000"/>
          <w:sz w:val="24"/>
          <w:highlight w:val="none"/>
        </w:rPr>
        <w:t>五、供应商参加本次政府采购活动应具备下列条件：</w:t>
      </w:r>
    </w:p>
    <w:p>
      <w:pPr>
        <w:spacing w:after="120" w:line="440" w:lineRule="exact"/>
        <w:ind w:firstLine="480" w:firstLineChars="200"/>
        <w:rPr>
          <w:rFonts w:hint="eastAsia" w:ascii="宋体" w:hAnsi="宋体" w:eastAsia="宋体" w:cs="Times New Roman"/>
          <w:bCs/>
          <w:color w:val="000000"/>
          <w:sz w:val="24"/>
          <w:szCs w:val="24"/>
          <w:highlight w:val="none"/>
        </w:rPr>
      </w:pPr>
      <w:r>
        <w:rPr>
          <w:rFonts w:hint="eastAsia" w:ascii="宋体" w:hAnsi="宋体" w:eastAsia="宋体" w:cs="Times New Roman"/>
          <w:bCs/>
          <w:color w:val="000000"/>
          <w:sz w:val="24"/>
          <w:szCs w:val="24"/>
          <w:highlight w:val="none"/>
        </w:rPr>
        <w:t>1</w:t>
      </w:r>
      <w:r>
        <w:rPr>
          <w:rFonts w:hint="eastAsia" w:ascii="宋体" w:hAnsi="宋体" w:cs="Times New Roman"/>
          <w:bCs/>
          <w:color w:val="000000"/>
          <w:sz w:val="24"/>
          <w:szCs w:val="24"/>
          <w:highlight w:val="none"/>
          <w:lang w:val="en-US" w:eastAsia="zh-CN"/>
        </w:rPr>
        <w:t>.</w:t>
      </w:r>
      <w:r>
        <w:rPr>
          <w:rFonts w:hint="eastAsia" w:ascii="宋体" w:hAnsi="宋体" w:eastAsia="宋体" w:cs="Times New Roman"/>
          <w:bCs/>
          <w:color w:val="000000"/>
          <w:sz w:val="24"/>
          <w:szCs w:val="24"/>
          <w:highlight w:val="none"/>
        </w:rPr>
        <w:t>具有独立承担民事责任能力的合法企业</w:t>
      </w:r>
      <w:r>
        <w:rPr>
          <w:rFonts w:hint="eastAsia" w:ascii="宋体" w:hAnsi="宋体" w:cs="Times New Roman"/>
          <w:bCs/>
          <w:color w:val="000000"/>
          <w:sz w:val="24"/>
          <w:szCs w:val="24"/>
          <w:highlight w:val="none"/>
          <w:lang w:eastAsia="zh-CN"/>
        </w:rPr>
        <w:t>或其他组织</w:t>
      </w:r>
      <w:r>
        <w:rPr>
          <w:rFonts w:hint="eastAsia" w:ascii="宋体" w:hAnsi="宋体" w:eastAsia="宋体" w:cs="Times New Roman"/>
          <w:bCs/>
          <w:color w:val="000000"/>
          <w:sz w:val="24"/>
          <w:szCs w:val="24"/>
          <w:highlight w:val="none"/>
        </w:rPr>
        <w:t>。</w:t>
      </w:r>
    </w:p>
    <w:p>
      <w:pPr>
        <w:spacing w:after="120" w:line="440" w:lineRule="exact"/>
        <w:ind w:firstLine="480" w:firstLineChars="200"/>
        <w:rPr>
          <w:rFonts w:hint="eastAsia" w:ascii="宋体" w:hAnsi="宋体" w:eastAsia="宋体" w:cs="Times New Roman"/>
          <w:bCs/>
          <w:color w:val="000000"/>
          <w:sz w:val="24"/>
          <w:szCs w:val="24"/>
          <w:highlight w:val="none"/>
        </w:rPr>
      </w:pPr>
      <w:r>
        <w:rPr>
          <w:rFonts w:hint="eastAsia" w:ascii="宋体" w:hAnsi="宋体" w:eastAsia="宋体" w:cs="Times New Roman"/>
          <w:bCs/>
          <w:color w:val="000000"/>
          <w:sz w:val="24"/>
          <w:szCs w:val="24"/>
          <w:highlight w:val="none"/>
        </w:rPr>
        <w:t>2</w:t>
      </w:r>
      <w:r>
        <w:rPr>
          <w:rFonts w:hint="eastAsia" w:ascii="宋体" w:hAnsi="宋体" w:cs="Times New Roman"/>
          <w:bCs/>
          <w:color w:val="000000"/>
          <w:sz w:val="24"/>
          <w:szCs w:val="24"/>
          <w:highlight w:val="none"/>
          <w:lang w:val="en-US" w:eastAsia="zh-CN"/>
        </w:rPr>
        <w:t>.</w:t>
      </w:r>
      <w:r>
        <w:rPr>
          <w:rFonts w:hint="eastAsia" w:ascii="宋体" w:hAnsi="宋体" w:eastAsia="宋体" w:cs="Times New Roman"/>
          <w:bCs/>
          <w:color w:val="000000"/>
          <w:sz w:val="24"/>
          <w:szCs w:val="24"/>
          <w:highlight w:val="none"/>
        </w:rPr>
        <w:t>具有良好的商业信誉和健全的财务会计制度。</w:t>
      </w:r>
    </w:p>
    <w:p>
      <w:pPr>
        <w:spacing w:after="120" w:line="440" w:lineRule="exact"/>
        <w:ind w:firstLine="480" w:firstLineChars="200"/>
        <w:rPr>
          <w:rFonts w:hint="eastAsia" w:ascii="宋体" w:hAnsi="宋体" w:eastAsia="宋体" w:cs="Times New Roman"/>
          <w:bCs/>
          <w:color w:val="000000"/>
          <w:sz w:val="24"/>
          <w:szCs w:val="24"/>
          <w:highlight w:val="none"/>
        </w:rPr>
      </w:pPr>
      <w:r>
        <w:rPr>
          <w:rFonts w:hint="eastAsia" w:ascii="宋体" w:hAnsi="宋体" w:eastAsia="宋体" w:cs="Times New Roman"/>
          <w:bCs/>
          <w:color w:val="000000"/>
          <w:sz w:val="24"/>
          <w:szCs w:val="24"/>
          <w:highlight w:val="none"/>
        </w:rPr>
        <w:t>3</w:t>
      </w:r>
      <w:r>
        <w:rPr>
          <w:rFonts w:hint="eastAsia" w:ascii="宋体" w:hAnsi="宋体" w:cs="Times New Roman"/>
          <w:bCs/>
          <w:color w:val="000000"/>
          <w:sz w:val="24"/>
          <w:szCs w:val="24"/>
          <w:highlight w:val="none"/>
          <w:lang w:val="en-US" w:eastAsia="zh-CN"/>
        </w:rPr>
        <w:t>.</w:t>
      </w:r>
      <w:r>
        <w:rPr>
          <w:rFonts w:hint="eastAsia" w:ascii="宋体" w:hAnsi="宋体" w:eastAsia="宋体" w:cs="Times New Roman"/>
          <w:bCs/>
          <w:color w:val="000000"/>
          <w:sz w:val="24"/>
          <w:szCs w:val="24"/>
          <w:highlight w:val="none"/>
        </w:rPr>
        <w:t>具有履行合同所必须的设备和专业技术能力。</w:t>
      </w:r>
    </w:p>
    <w:p>
      <w:pPr>
        <w:spacing w:after="120" w:line="440" w:lineRule="exact"/>
        <w:ind w:firstLine="480" w:firstLineChars="200"/>
        <w:rPr>
          <w:rFonts w:hint="eastAsia" w:ascii="宋体" w:hAnsi="宋体" w:eastAsia="宋体" w:cs="Times New Roman"/>
          <w:bCs/>
          <w:color w:val="000000"/>
          <w:sz w:val="24"/>
          <w:szCs w:val="24"/>
          <w:highlight w:val="none"/>
        </w:rPr>
      </w:pPr>
      <w:r>
        <w:rPr>
          <w:rFonts w:hint="eastAsia" w:ascii="宋体" w:hAnsi="宋体" w:eastAsia="宋体" w:cs="Times New Roman"/>
          <w:bCs/>
          <w:color w:val="000000"/>
          <w:sz w:val="24"/>
          <w:szCs w:val="24"/>
          <w:highlight w:val="none"/>
        </w:rPr>
        <w:t>4</w:t>
      </w:r>
      <w:r>
        <w:rPr>
          <w:rFonts w:hint="eastAsia" w:ascii="宋体" w:hAnsi="宋体" w:cs="Times New Roman"/>
          <w:bCs/>
          <w:color w:val="000000"/>
          <w:sz w:val="24"/>
          <w:szCs w:val="24"/>
          <w:highlight w:val="none"/>
          <w:lang w:val="en-US" w:eastAsia="zh-CN"/>
        </w:rPr>
        <w:t>.</w:t>
      </w:r>
      <w:r>
        <w:rPr>
          <w:rFonts w:hint="eastAsia" w:ascii="宋体" w:hAnsi="宋体" w:eastAsia="宋体" w:cs="Times New Roman"/>
          <w:bCs/>
          <w:color w:val="000000"/>
          <w:sz w:val="24"/>
          <w:szCs w:val="24"/>
          <w:highlight w:val="none"/>
        </w:rPr>
        <w:t>具有依法缴纳税收和社会保障资金的良好记录。</w:t>
      </w:r>
    </w:p>
    <w:p>
      <w:pPr>
        <w:spacing w:after="120" w:line="440" w:lineRule="exact"/>
        <w:ind w:firstLine="480" w:firstLineChars="200"/>
        <w:rPr>
          <w:rFonts w:hint="eastAsia" w:ascii="宋体" w:hAnsi="宋体" w:eastAsia="宋体" w:cs="Times New Roman"/>
          <w:bCs/>
          <w:color w:val="000000"/>
          <w:sz w:val="24"/>
          <w:szCs w:val="24"/>
          <w:highlight w:val="none"/>
        </w:rPr>
      </w:pPr>
      <w:r>
        <w:rPr>
          <w:rFonts w:hint="eastAsia" w:ascii="宋体" w:hAnsi="宋体" w:eastAsia="宋体" w:cs="Times New Roman"/>
          <w:bCs/>
          <w:color w:val="000000"/>
          <w:sz w:val="24"/>
          <w:szCs w:val="24"/>
          <w:highlight w:val="none"/>
        </w:rPr>
        <w:t>5</w:t>
      </w:r>
      <w:r>
        <w:rPr>
          <w:rFonts w:hint="eastAsia" w:ascii="宋体" w:hAnsi="宋体" w:cs="Times New Roman"/>
          <w:bCs/>
          <w:color w:val="000000"/>
          <w:sz w:val="24"/>
          <w:szCs w:val="24"/>
          <w:highlight w:val="none"/>
          <w:lang w:val="en-US" w:eastAsia="zh-CN"/>
        </w:rPr>
        <w:t>.</w:t>
      </w:r>
      <w:r>
        <w:rPr>
          <w:rFonts w:hint="eastAsia" w:ascii="宋体" w:hAnsi="宋体" w:eastAsia="宋体" w:cs="Times New Roman"/>
          <w:bCs/>
          <w:color w:val="000000"/>
          <w:sz w:val="24"/>
          <w:szCs w:val="24"/>
          <w:highlight w:val="none"/>
        </w:rPr>
        <w:t>参加本次采购活动前三年内，在经营活动中没有重大违纪违规记录。</w:t>
      </w:r>
    </w:p>
    <w:p>
      <w:pPr>
        <w:spacing w:after="120" w:line="440" w:lineRule="exact"/>
        <w:ind w:firstLine="480" w:firstLineChars="200"/>
        <w:rPr>
          <w:rFonts w:ascii="宋体" w:hAnsi="宋体"/>
          <w:bCs/>
          <w:color w:val="000000"/>
          <w:sz w:val="24"/>
          <w:highlight w:val="none"/>
        </w:rPr>
      </w:pPr>
      <w:r>
        <w:rPr>
          <w:rFonts w:hint="eastAsia" w:ascii="宋体" w:hAnsi="宋体" w:eastAsia="宋体" w:cs="Times New Roman"/>
          <w:bCs/>
          <w:color w:val="000000"/>
          <w:sz w:val="24"/>
          <w:szCs w:val="24"/>
          <w:highlight w:val="none"/>
          <w:lang w:val="en-US" w:eastAsia="zh-CN"/>
        </w:rPr>
        <w:t>6</w:t>
      </w:r>
      <w:r>
        <w:rPr>
          <w:rFonts w:hint="eastAsia" w:ascii="宋体" w:hAnsi="宋体" w:cs="Times New Roman"/>
          <w:bCs/>
          <w:color w:val="000000"/>
          <w:sz w:val="24"/>
          <w:szCs w:val="24"/>
          <w:highlight w:val="none"/>
          <w:lang w:val="en-US" w:eastAsia="zh-CN"/>
        </w:rPr>
        <w:t>.</w:t>
      </w:r>
      <w:r>
        <w:rPr>
          <w:rFonts w:hint="eastAsia" w:ascii="宋体" w:hAnsi="宋体" w:eastAsia="宋体" w:cs="Times New Roman"/>
          <w:bCs/>
          <w:color w:val="000000"/>
          <w:sz w:val="24"/>
          <w:szCs w:val="24"/>
          <w:highlight w:val="none"/>
          <w:lang w:val="en-US" w:eastAsia="zh-CN"/>
        </w:rPr>
        <w:t>具有独立法人资质，营业执照具有相应的经营范围。</w:t>
      </w:r>
    </w:p>
    <w:p>
      <w:pPr>
        <w:spacing w:after="120" w:line="440" w:lineRule="exact"/>
        <w:ind w:firstLine="480" w:firstLineChars="200"/>
        <w:rPr>
          <w:rFonts w:ascii="宋体" w:hAnsi="宋体"/>
          <w:b/>
          <w:bCs/>
          <w:color w:val="000000"/>
          <w:sz w:val="24"/>
          <w:highlight w:val="none"/>
        </w:rPr>
      </w:pPr>
      <w:r>
        <w:rPr>
          <w:rFonts w:hint="eastAsia" w:ascii="宋体" w:hAnsi="宋体"/>
          <w:b/>
          <w:bCs/>
          <w:color w:val="000000"/>
          <w:sz w:val="24"/>
          <w:highlight w:val="none"/>
        </w:rPr>
        <w:t>六、严禁参加本次采购活动的供应商</w:t>
      </w:r>
    </w:p>
    <w:p>
      <w:pPr>
        <w:spacing w:after="120" w:line="440" w:lineRule="exact"/>
        <w:ind w:firstLine="480" w:firstLineChars="200"/>
        <w:rPr>
          <w:rFonts w:ascii="宋体" w:hAnsi="宋体"/>
          <w:bCs/>
          <w:color w:val="000000"/>
          <w:sz w:val="24"/>
          <w:highlight w:val="none"/>
        </w:rPr>
      </w:pPr>
      <w:r>
        <w:rPr>
          <w:rFonts w:hint="eastAsia" w:ascii="宋体" w:hAnsi="宋体"/>
          <w:bCs/>
          <w:color w:val="000000"/>
          <w:sz w:val="24"/>
          <w:highlight w:val="none"/>
        </w:rPr>
        <w:t>满足有关规定。</w:t>
      </w:r>
    </w:p>
    <w:p>
      <w:pPr>
        <w:spacing w:after="120" w:line="440" w:lineRule="exact"/>
        <w:ind w:firstLine="480" w:firstLineChars="200"/>
        <w:rPr>
          <w:rFonts w:ascii="宋体" w:hAnsi="宋体"/>
          <w:b/>
          <w:bCs/>
          <w:color w:val="000000"/>
          <w:sz w:val="24"/>
          <w:highlight w:val="none"/>
        </w:rPr>
      </w:pPr>
      <w:r>
        <w:rPr>
          <w:rFonts w:hint="eastAsia" w:ascii="宋体" w:hAnsi="宋体"/>
          <w:b/>
          <w:bCs/>
          <w:color w:val="000000"/>
          <w:sz w:val="24"/>
          <w:highlight w:val="none"/>
        </w:rPr>
        <w:t>七、询价通知书获取方式、时间、地点：</w:t>
      </w:r>
    </w:p>
    <w:p>
      <w:pPr>
        <w:spacing w:line="440" w:lineRule="exact"/>
        <w:ind w:firstLine="480" w:firstLineChars="200"/>
        <w:rPr>
          <w:rFonts w:hint="eastAsia" w:ascii="宋体" w:hAnsi="宋体" w:eastAsia="宋体"/>
          <w:color w:val="000000"/>
          <w:sz w:val="24"/>
          <w:szCs w:val="28"/>
          <w:highlight w:val="none"/>
          <w:u w:val="none"/>
          <w:lang w:eastAsia="zh-CN"/>
          <w:rPrChange w:id="2" w:author="Administrator" w:date="2018-05-10T10:56:22Z">
            <w:rPr>
              <w:rFonts w:hint="eastAsia" w:ascii="宋体" w:hAnsi="宋体" w:eastAsia="宋体"/>
              <w:color w:val="000000"/>
              <w:sz w:val="24"/>
              <w:szCs w:val="28"/>
              <w:highlight w:val="none"/>
              <w:u w:val="single"/>
              <w:lang w:eastAsia="zh-CN"/>
            </w:rPr>
          </w:rPrChange>
        </w:rPr>
      </w:pPr>
      <w:r>
        <w:rPr>
          <w:rFonts w:hint="eastAsia" w:ascii="宋体" w:hAnsi="宋体"/>
          <w:color w:val="000000"/>
          <w:sz w:val="24"/>
          <w:highlight w:val="none"/>
        </w:rPr>
        <w:t>1.询价公告在</w:t>
      </w:r>
      <w:r>
        <w:rPr>
          <w:rFonts w:hint="eastAsia" w:ascii="宋体" w:hAnsi="宋体"/>
          <w:b/>
          <w:bCs/>
          <w:color w:val="000000"/>
          <w:sz w:val="24"/>
          <w:szCs w:val="28"/>
          <w:highlight w:val="none"/>
          <w:u w:val="single"/>
        </w:rPr>
        <w:t>泸州兴阳投资集团有限公司网站</w:t>
      </w:r>
      <w:r>
        <w:rPr>
          <w:rFonts w:hint="eastAsia" w:ascii="宋体" w:hAnsi="宋体"/>
          <w:color w:val="000000"/>
          <w:sz w:val="24"/>
          <w:szCs w:val="28"/>
          <w:highlight w:val="none"/>
          <w:u w:val="none"/>
          <w:rPrChange w:id="3" w:author="Administrator" w:date="2018-05-10T10:56:22Z">
            <w:rPr>
              <w:rFonts w:hint="eastAsia" w:ascii="宋体" w:hAnsi="宋体"/>
              <w:color w:val="000000"/>
              <w:sz w:val="24"/>
              <w:szCs w:val="28"/>
              <w:highlight w:val="none"/>
              <w:u w:val="single"/>
            </w:rPr>
          </w:rPrChange>
        </w:rPr>
        <w:t>上公布</w:t>
      </w:r>
      <w:del w:id="4" w:author="Administrator" w:date="2018-05-10T10:55:44Z">
        <w:r>
          <w:rPr>
            <w:rFonts w:hint="eastAsia" w:ascii="宋体" w:hAnsi="宋体"/>
            <w:color w:val="000000"/>
            <w:sz w:val="24"/>
            <w:szCs w:val="28"/>
            <w:highlight w:val="none"/>
            <w:u w:val="none"/>
            <w:rPrChange w:id="5" w:author="Administrator" w:date="2018-05-10T10:56:22Z">
              <w:rPr>
                <w:rFonts w:hint="eastAsia" w:ascii="宋体" w:hAnsi="宋体"/>
                <w:color w:val="000000"/>
                <w:sz w:val="24"/>
                <w:szCs w:val="28"/>
                <w:highlight w:val="none"/>
                <w:u w:val="single"/>
              </w:rPr>
            </w:rPrChange>
          </w:rPr>
          <w:delText>；</w:delText>
        </w:r>
      </w:del>
      <w:ins w:id="7" w:author="Administrator" w:date="2018-05-10T10:55:47Z">
        <w:r>
          <w:rPr>
            <w:rFonts w:hint="eastAsia" w:ascii="宋体" w:hAnsi="宋体"/>
            <w:color w:val="000000"/>
            <w:sz w:val="24"/>
            <w:szCs w:val="28"/>
            <w:highlight w:val="none"/>
            <w:u w:val="none"/>
            <w:lang w:eastAsia="zh-CN"/>
            <w:rPrChange w:id="8" w:author="Administrator" w:date="2018-05-10T10:56:22Z">
              <w:rPr>
                <w:rFonts w:hint="eastAsia" w:ascii="宋体" w:hAnsi="宋体"/>
                <w:color w:val="000000"/>
                <w:sz w:val="24"/>
                <w:szCs w:val="28"/>
                <w:highlight w:val="none"/>
                <w:u w:val="single"/>
                <w:lang w:eastAsia="zh-CN"/>
              </w:rPr>
            </w:rPrChange>
          </w:rPr>
          <w:t>，</w:t>
        </w:r>
      </w:ins>
      <w:ins w:id="10" w:author="Administrator" w:date="2018-05-10T10:55:41Z">
        <w:r>
          <w:rPr>
            <w:rFonts w:hint="eastAsia" w:ascii="宋体" w:hAnsi="宋体"/>
            <w:color w:val="000000"/>
            <w:sz w:val="24"/>
            <w:szCs w:val="28"/>
            <w:highlight w:val="none"/>
            <w:u w:val="none"/>
            <w:rPrChange w:id="11" w:author="Administrator" w:date="2018-05-10T10:56:22Z">
              <w:rPr>
                <w:rFonts w:hint="eastAsia" w:ascii="宋体" w:hAnsi="宋体"/>
                <w:color w:val="000000"/>
                <w:sz w:val="24"/>
                <w:szCs w:val="28"/>
                <w:highlight w:val="none"/>
                <w:u w:val="single"/>
              </w:rPr>
            </w:rPrChange>
          </w:rPr>
          <w:t>不需现场领取资料</w:t>
        </w:r>
      </w:ins>
      <w:ins w:id="13" w:author="Administrator" w:date="2018-05-10T10:56:04Z">
        <w:r>
          <w:rPr>
            <w:rFonts w:hint="eastAsia" w:ascii="宋体" w:hAnsi="宋体"/>
            <w:color w:val="000000"/>
            <w:sz w:val="24"/>
            <w:szCs w:val="28"/>
            <w:highlight w:val="none"/>
            <w:u w:val="none"/>
            <w:lang w:eastAsia="zh-CN"/>
            <w:rPrChange w:id="14" w:author="Administrator" w:date="2018-05-10T10:56:22Z">
              <w:rPr>
                <w:rFonts w:hint="eastAsia" w:ascii="宋体" w:hAnsi="宋体"/>
                <w:color w:val="000000"/>
                <w:sz w:val="24"/>
                <w:szCs w:val="28"/>
                <w:highlight w:val="none"/>
                <w:u w:val="single"/>
                <w:lang w:eastAsia="zh-CN"/>
              </w:rPr>
            </w:rPrChange>
          </w:rPr>
          <w:t>。</w:t>
        </w:r>
      </w:ins>
      <w:bookmarkStart w:id="11" w:name="_GoBack"/>
      <w:bookmarkEnd w:id="11"/>
    </w:p>
    <w:p>
      <w:pPr>
        <w:spacing w:after="120" w:line="440" w:lineRule="exact"/>
        <w:ind w:firstLine="480" w:firstLineChars="200"/>
        <w:rPr>
          <w:rFonts w:ascii="宋体" w:hAnsi="宋体"/>
          <w:color w:val="000000"/>
          <w:sz w:val="24"/>
          <w:szCs w:val="28"/>
          <w:highlight w:val="none"/>
        </w:rPr>
      </w:pPr>
      <w:r>
        <w:rPr>
          <w:rFonts w:hint="eastAsia" w:ascii="宋体" w:hAnsi="宋体"/>
          <w:b/>
          <w:color w:val="000000"/>
          <w:sz w:val="24"/>
          <w:szCs w:val="28"/>
          <w:highlight w:val="none"/>
        </w:rPr>
        <w:t>八、递交响应文件</w:t>
      </w:r>
      <w:r>
        <w:rPr>
          <w:rFonts w:hint="eastAsia" w:ascii="宋体" w:hAnsi="宋体"/>
          <w:b/>
          <w:color w:val="000000"/>
          <w:sz w:val="24"/>
          <w:highlight w:val="none"/>
        </w:rPr>
        <w:t>截止时间：</w:t>
      </w:r>
      <w:r>
        <w:rPr>
          <w:rFonts w:hint="eastAsia" w:ascii="宋体" w:hAnsi="宋体"/>
          <w:b/>
          <w:color w:val="000000"/>
          <w:sz w:val="24"/>
          <w:highlight w:val="none"/>
          <w:u w:val="single"/>
        </w:rPr>
        <w:t>2018年</w:t>
      </w:r>
      <w:r>
        <w:rPr>
          <w:rFonts w:hint="eastAsia" w:ascii="宋体" w:hAnsi="宋体"/>
          <w:b/>
          <w:color w:val="000000"/>
          <w:sz w:val="24"/>
          <w:highlight w:val="none"/>
          <w:u w:val="single"/>
          <w:lang w:eastAsia="zh-CN"/>
        </w:rPr>
        <w:t>5</w:t>
      </w:r>
      <w:r>
        <w:rPr>
          <w:rFonts w:hint="eastAsia" w:ascii="宋体" w:hAnsi="宋体"/>
          <w:b/>
          <w:color w:val="000000"/>
          <w:sz w:val="24"/>
          <w:highlight w:val="none"/>
          <w:u w:val="single"/>
        </w:rPr>
        <w:t>月</w:t>
      </w:r>
      <w:r>
        <w:rPr>
          <w:rFonts w:hint="eastAsia" w:ascii="宋体" w:hAnsi="宋体"/>
          <w:b/>
          <w:color w:val="000000"/>
          <w:sz w:val="24"/>
          <w:highlight w:val="none"/>
          <w:u w:val="single"/>
          <w:lang w:eastAsia="zh-CN"/>
        </w:rPr>
        <w:t>1</w:t>
      </w:r>
      <w:r>
        <w:rPr>
          <w:rFonts w:hint="eastAsia" w:ascii="宋体" w:hAnsi="宋体"/>
          <w:b/>
          <w:color w:val="000000"/>
          <w:sz w:val="24"/>
          <w:highlight w:val="none"/>
          <w:u w:val="single"/>
          <w:lang w:val="en-US" w:eastAsia="zh-CN"/>
        </w:rPr>
        <w:t>5</w:t>
      </w:r>
      <w:r>
        <w:rPr>
          <w:rFonts w:hint="eastAsia" w:ascii="宋体" w:hAnsi="宋体"/>
          <w:b/>
          <w:color w:val="000000"/>
          <w:sz w:val="24"/>
          <w:highlight w:val="none"/>
          <w:u w:val="single"/>
        </w:rPr>
        <w:t>日</w:t>
      </w:r>
      <w:r>
        <w:rPr>
          <w:rFonts w:hint="eastAsia" w:ascii="宋体" w:hAnsi="宋体"/>
          <w:b/>
          <w:color w:val="000000"/>
          <w:sz w:val="24"/>
          <w:highlight w:val="none"/>
          <w:u w:val="single"/>
          <w:lang w:eastAsia="zh-CN"/>
        </w:rPr>
        <w:t>1</w:t>
      </w:r>
      <w:r>
        <w:rPr>
          <w:rFonts w:hint="eastAsia" w:ascii="宋体" w:hAnsi="宋体"/>
          <w:b/>
          <w:color w:val="000000"/>
          <w:sz w:val="24"/>
          <w:highlight w:val="none"/>
          <w:u w:val="single"/>
          <w:lang w:val="en-US" w:eastAsia="zh-CN"/>
        </w:rPr>
        <w:t>6</w:t>
      </w:r>
      <w:r>
        <w:rPr>
          <w:rFonts w:hint="eastAsia" w:ascii="宋体" w:hAnsi="宋体"/>
          <w:b/>
          <w:color w:val="000000"/>
          <w:sz w:val="24"/>
          <w:highlight w:val="none"/>
          <w:u w:val="single"/>
        </w:rPr>
        <w:t>:</w:t>
      </w:r>
      <w:r>
        <w:rPr>
          <w:rFonts w:hint="eastAsia" w:ascii="宋体" w:hAnsi="宋体"/>
          <w:b/>
          <w:color w:val="000000"/>
          <w:sz w:val="24"/>
          <w:highlight w:val="none"/>
          <w:u w:val="single"/>
          <w:lang w:eastAsia="zh-CN"/>
        </w:rPr>
        <w:t>0</w:t>
      </w:r>
      <w:r>
        <w:rPr>
          <w:rFonts w:hint="eastAsia" w:ascii="宋体" w:hAnsi="宋体"/>
          <w:b/>
          <w:color w:val="000000"/>
          <w:sz w:val="24"/>
          <w:highlight w:val="none"/>
          <w:u w:val="single"/>
        </w:rPr>
        <w:t>0</w:t>
      </w:r>
      <w:r>
        <w:rPr>
          <w:rFonts w:hint="eastAsia" w:ascii="宋体" w:hAnsi="宋体"/>
          <w:b/>
          <w:color w:val="000000"/>
          <w:sz w:val="24"/>
          <w:highlight w:val="none"/>
          <w:u w:val="single"/>
          <w:lang w:eastAsia="zh-CN"/>
        </w:rPr>
        <w:t>时</w:t>
      </w:r>
      <w:r>
        <w:rPr>
          <w:rFonts w:ascii="宋体" w:hAnsi="宋体"/>
          <w:color w:val="000000"/>
          <w:sz w:val="24"/>
          <w:szCs w:val="28"/>
          <w:highlight w:val="none"/>
        </w:rPr>
        <w:t>（北京时间）</w:t>
      </w:r>
      <w:r>
        <w:rPr>
          <w:rFonts w:hint="eastAsia" w:ascii="宋体" w:hAnsi="宋体"/>
          <w:color w:val="000000"/>
          <w:sz w:val="24"/>
          <w:szCs w:val="28"/>
          <w:highlight w:val="none"/>
        </w:rPr>
        <w:t>。</w:t>
      </w:r>
    </w:p>
    <w:p>
      <w:pPr>
        <w:spacing w:after="120" w:line="440" w:lineRule="exact"/>
        <w:ind w:firstLine="480" w:firstLineChars="200"/>
        <w:rPr>
          <w:rFonts w:ascii="宋体" w:hAnsi="宋体"/>
          <w:color w:val="000000"/>
          <w:sz w:val="24"/>
          <w:szCs w:val="28"/>
          <w:highlight w:val="none"/>
        </w:rPr>
      </w:pPr>
      <w:r>
        <w:rPr>
          <w:rFonts w:hint="eastAsia" w:ascii="宋体" w:hAnsi="宋体"/>
          <w:b/>
          <w:color w:val="000000"/>
          <w:sz w:val="24"/>
          <w:highlight w:val="none"/>
        </w:rPr>
        <w:t>九、递交响应文件地点：</w:t>
      </w:r>
      <w:r>
        <w:rPr>
          <w:rFonts w:hint="eastAsia" w:ascii="宋体" w:hAnsi="宋体"/>
          <w:color w:val="auto"/>
          <w:sz w:val="24"/>
          <w:highlight w:val="none"/>
        </w:rPr>
        <w:t>响应文件必须在递交响应文件截止时间前送达询价地点。逾期送达、未密封或标注错误的响应文件，</w:t>
      </w:r>
      <w:r>
        <w:rPr>
          <w:rFonts w:hint="eastAsia" w:ascii="宋体" w:hAnsi="宋体"/>
          <w:color w:val="000000"/>
          <w:sz w:val="24"/>
          <w:highlight w:val="none"/>
        </w:rPr>
        <w:t>采购人恕不接待。</w:t>
      </w:r>
      <w:r>
        <w:rPr>
          <w:rFonts w:hint="eastAsia" w:ascii="宋体" w:hAnsi="宋体"/>
          <w:color w:val="auto"/>
          <w:sz w:val="24"/>
          <w:highlight w:val="none"/>
        </w:rPr>
        <w:t>本次采购不接收邮寄的响应文件。</w:t>
      </w:r>
    </w:p>
    <w:p>
      <w:pPr>
        <w:spacing w:after="120" w:line="440" w:lineRule="exact"/>
        <w:ind w:firstLine="480" w:firstLineChars="200"/>
        <w:rPr>
          <w:rFonts w:ascii="宋体" w:hAnsi="宋体"/>
          <w:color w:val="000000"/>
          <w:sz w:val="24"/>
          <w:szCs w:val="28"/>
          <w:highlight w:val="none"/>
        </w:rPr>
      </w:pPr>
      <w:r>
        <w:rPr>
          <w:rFonts w:hint="eastAsia" w:ascii="宋体" w:hAnsi="宋体"/>
          <w:b/>
          <w:color w:val="000000"/>
          <w:sz w:val="24"/>
          <w:szCs w:val="28"/>
          <w:highlight w:val="none"/>
        </w:rPr>
        <w:t>十、</w:t>
      </w:r>
      <w:r>
        <w:rPr>
          <w:rFonts w:hint="eastAsia" w:ascii="宋体" w:hAnsi="宋体"/>
          <w:color w:val="000000"/>
          <w:sz w:val="24"/>
          <w:highlight w:val="none"/>
        </w:rPr>
        <w:t>本询价公告在</w:t>
      </w:r>
      <w:r>
        <w:rPr>
          <w:rFonts w:hint="eastAsia" w:ascii="宋体" w:hAnsi="宋体"/>
          <w:b/>
          <w:color w:val="000000"/>
          <w:sz w:val="24"/>
          <w:szCs w:val="28"/>
          <w:highlight w:val="none"/>
          <w:u w:val="single"/>
        </w:rPr>
        <w:t>泸州兴阳投资集团有限公司</w:t>
      </w:r>
      <w:r>
        <w:rPr>
          <w:rFonts w:hint="eastAsia" w:ascii="宋体" w:hAnsi="宋体"/>
          <w:color w:val="000000"/>
          <w:sz w:val="24"/>
          <w:highlight w:val="none"/>
        </w:rPr>
        <w:t>网站上发布。</w:t>
      </w:r>
    </w:p>
    <w:p>
      <w:pPr>
        <w:spacing w:after="120" w:line="440" w:lineRule="exact"/>
        <w:ind w:firstLine="480" w:firstLineChars="200"/>
        <w:rPr>
          <w:rFonts w:ascii="宋体" w:hAnsi="宋体"/>
          <w:color w:val="000000"/>
          <w:sz w:val="24"/>
          <w:szCs w:val="28"/>
          <w:highlight w:val="none"/>
        </w:rPr>
      </w:pPr>
      <w:r>
        <w:rPr>
          <w:rFonts w:hint="eastAsia" w:ascii="宋体" w:hAnsi="宋体"/>
          <w:b/>
          <w:color w:val="000000"/>
          <w:sz w:val="24"/>
          <w:szCs w:val="28"/>
          <w:highlight w:val="none"/>
        </w:rPr>
        <w:t>十一、询价</w:t>
      </w:r>
      <w:r>
        <w:rPr>
          <w:rFonts w:ascii="宋体" w:hAnsi="宋体"/>
          <w:b/>
          <w:color w:val="000000"/>
          <w:sz w:val="24"/>
          <w:szCs w:val="28"/>
          <w:highlight w:val="none"/>
        </w:rPr>
        <w:t>地点：</w:t>
      </w:r>
      <w:r>
        <w:rPr>
          <w:rFonts w:hint="eastAsia" w:ascii="宋体" w:hAnsi="宋体"/>
          <w:b/>
          <w:bCs/>
          <w:color w:val="000000"/>
          <w:sz w:val="24"/>
          <w:szCs w:val="28"/>
          <w:highlight w:val="none"/>
          <w:u w:val="single"/>
        </w:rPr>
        <w:t xml:space="preserve"> 泸州张坝景区西门综合楼</w:t>
      </w:r>
      <w:r>
        <w:rPr>
          <w:rFonts w:hint="eastAsia" w:ascii="宋体" w:hAnsi="宋体"/>
          <w:b/>
          <w:bCs/>
          <w:color w:val="000000"/>
          <w:sz w:val="24"/>
          <w:szCs w:val="28"/>
          <w:highlight w:val="none"/>
          <w:u w:val="single"/>
          <w:lang w:eastAsia="zh-CN"/>
        </w:rPr>
        <w:t>1</w:t>
      </w:r>
      <w:r>
        <w:rPr>
          <w:rFonts w:hint="eastAsia" w:ascii="宋体" w:hAnsi="宋体"/>
          <w:b/>
          <w:bCs/>
          <w:color w:val="000000"/>
          <w:sz w:val="24"/>
          <w:szCs w:val="28"/>
          <w:highlight w:val="none"/>
          <w:u w:val="single"/>
        </w:rPr>
        <w:t xml:space="preserve">F </w:t>
      </w:r>
      <w:r>
        <w:rPr>
          <w:rFonts w:hint="eastAsia" w:ascii="宋体" w:hAnsi="宋体"/>
          <w:color w:val="000000"/>
          <w:sz w:val="24"/>
          <w:szCs w:val="28"/>
          <w:highlight w:val="none"/>
        </w:rPr>
        <w:t>。</w:t>
      </w:r>
    </w:p>
    <w:p>
      <w:pPr>
        <w:spacing w:after="120" w:line="440" w:lineRule="exact"/>
        <w:ind w:firstLine="480" w:firstLineChars="200"/>
        <w:rPr>
          <w:b/>
          <w:color w:val="000000"/>
          <w:sz w:val="24"/>
          <w:highlight w:val="none"/>
        </w:rPr>
      </w:pPr>
      <w:r>
        <w:rPr>
          <w:rFonts w:hint="eastAsia"/>
          <w:b/>
          <w:color w:val="000000"/>
          <w:sz w:val="24"/>
          <w:highlight w:val="none"/>
        </w:rPr>
        <w:t>十二、联系方式</w:t>
      </w:r>
    </w:p>
    <w:p>
      <w:pPr>
        <w:pStyle w:val="23"/>
        <w:spacing w:line="440" w:lineRule="exact"/>
        <w:ind w:firstLine="1200" w:firstLineChars="500"/>
        <w:rPr>
          <w:rFonts w:ascii="宋体" w:hAnsi="宋体"/>
          <w:bCs/>
          <w:color w:val="000000"/>
          <w:sz w:val="24"/>
          <w:highlight w:val="none"/>
        </w:rPr>
      </w:pPr>
      <w:r>
        <w:rPr>
          <w:rFonts w:hint="eastAsia" w:ascii="宋体" w:hAnsi="宋体"/>
          <w:bCs/>
          <w:color w:val="000000"/>
          <w:sz w:val="24"/>
          <w:highlight w:val="none"/>
        </w:rPr>
        <w:t>通讯地址：</w:t>
      </w:r>
      <w:r>
        <w:rPr>
          <w:rFonts w:hint="eastAsia" w:ascii="宋体" w:hAnsi="宋体"/>
          <w:b/>
          <w:bCs/>
          <w:color w:val="000000"/>
          <w:sz w:val="24"/>
          <w:szCs w:val="28"/>
          <w:highlight w:val="none"/>
          <w:u w:val="single"/>
        </w:rPr>
        <w:t>泸州张坝景区西门综合楼</w:t>
      </w:r>
      <w:r>
        <w:rPr>
          <w:rFonts w:hint="eastAsia" w:ascii="宋体" w:hAnsi="宋体"/>
          <w:b/>
          <w:bCs/>
          <w:color w:val="000000"/>
          <w:sz w:val="24"/>
          <w:szCs w:val="28"/>
          <w:highlight w:val="none"/>
          <w:u w:val="single"/>
          <w:lang w:eastAsia="zh-CN"/>
        </w:rPr>
        <w:t>1</w:t>
      </w:r>
      <w:r>
        <w:rPr>
          <w:rFonts w:hint="eastAsia" w:ascii="宋体" w:hAnsi="宋体"/>
          <w:b/>
          <w:bCs/>
          <w:color w:val="000000"/>
          <w:sz w:val="24"/>
          <w:szCs w:val="28"/>
          <w:highlight w:val="none"/>
          <w:u w:val="single"/>
        </w:rPr>
        <w:t>F</w:t>
      </w:r>
    </w:p>
    <w:p>
      <w:pPr>
        <w:pStyle w:val="23"/>
        <w:spacing w:line="440" w:lineRule="exact"/>
        <w:ind w:firstLine="1200" w:firstLineChars="500"/>
        <w:rPr>
          <w:color w:val="000000"/>
          <w:sz w:val="24"/>
          <w:highlight w:val="none"/>
        </w:rPr>
      </w:pPr>
      <w:r>
        <w:rPr>
          <w:rFonts w:hint="eastAsia" w:ascii="宋体" w:hAnsi="宋体"/>
          <w:bCs/>
          <w:color w:val="000000"/>
          <w:sz w:val="24"/>
          <w:highlight w:val="none"/>
        </w:rPr>
        <w:t>邮    编：646000</w:t>
      </w:r>
      <w:r>
        <w:rPr>
          <w:rFonts w:hint="eastAsia"/>
          <w:color w:val="000000"/>
          <w:sz w:val="24"/>
          <w:highlight w:val="none"/>
        </w:rPr>
        <w:t xml:space="preserve"> </w:t>
      </w:r>
    </w:p>
    <w:p>
      <w:pPr>
        <w:pStyle w:val="23"/>
        <w:spacing w:line="440" w:lineRule="exact"/>
        <w:ind w:firstLine="1200" w:firstLineChars="500"/>
        <w:rPr>
          <w:color w:val="000000"/>
          <w:sz w:val="24"/>
          <w:highlight w:val="none"/>
        </w:rPr>
      </w:pPr>
      <w:r>
        <w:rPr>
          <w:rFonts w:hint="eastAsia"/>
          <w:color w:val="000000"/>
          <w:sz w:val="24"/>
          <w:highlight w:val="none"/>
        </w:rPr>
        <w:t>联 系 人：</w:t>
      </w:r>
      <w:r>
        <w:rPr>
          <w:rFonts w:hint="eastAsia"/>
          <w:color w:val="000000"/>
          <w:sz w:val="24"/>
          <w:highlight w:val="none"/>
          <w:lang w:eastAsia="zh-CN"/>
        </w:rPr>
        <w:t>鲁</w:t>
      </w:r>
      <w:r>
        <w:rPr>
          <w:rFonts w:hint="eastAsia"/>
          <w:color w:val="000000"/>
          <w:sz w:val="24"/>
          <w:highlight w:val="none"/>
        </w:rPr>
        <w:t xml:space="preserve">女士 </w:t>
      </w:r>
    </w:p>
    <w:p>
      <w:pPr>
        <w:pStyle w:val="23"/>
        <w:spacing w:line="440" w:lineRule="exact"/>
        <w:ind w:firstLine="1200" w:firstLineChars="500"/>
        <w:rPr>
          <w:rFonts w:hint="eastAsia"/>
          <w:color w:val="000000"/>
          <w:sz w:val="24"/>
          <w:highlight w:val="none"/>
        </w:rPr>
      </w:pPr>
      <w:r>
        <w:rPr>
          <w:rFonts w:hint="eastAsia"/>
          <w:color w:val="000000"/>
          <w:sz w:val="24"/>
          <w:highlight w:val="none"/>
        </w:rPr>
        <w:t>联系电话：</w:t>
      </w:r>
      <w:r>
        <w:rPr>
          <w:rFonts w:hint="eastAsia"/>
          <w:color w:val="000000"/>
          <w:sz w:val="24"/>
          <w:highlight w:val="none"/>
          <w:lang w:eastAsia="zh-CN"/>
        </w:rPr>
        <w:t>1</w:t>
      </w:r>
      <w:r>
        <w:rPr>
          <w:rFonts w:hint="eastAsia"/>
          <w:color w:val="000000"/>
          <w:sz w:val="24"/>
          <w:highlight w:val="none"/>
          <w:lang w:val="en-US" w:eastAsia="zh-CN"/>
        </w:rPr>
        <w:t>7380005790</w:t>
      </w:r>
    </w:p>
    <w:p>
      <w:pPr>
        <w:spacing w:after="120" w:line="440" w:lineRule="exact"/>
        <w:ind w:firstLine="480" w:firstLineChars="200"/>
        <w:rPr>
          <w:rFonts w:hint="eastAsia"/>
          <w:color w:val="000000"/>
          <w:sz w:val="24"/>
          <w:highlight w:val="none"/>
        </w:rPr>
      </w:pPr>
      <w:r>
        <w:rPr>
          <w:rFonts w:hint="eastAsia"/>
          <w:color w:val="000000"/>
          <w:sz w:val="24"/>
          <w:highlight w:val="none"/>
        </w:rPr>
        <w:t xml:space="preserve">      电子邮件：</w:t>
      </w:r>
      <w:r>
        <w:rPr>
          <w:rFonts w:hint="eastAsia"/>
          <w:color w:val="000000"/>
          <w:sz w:val="24"/>
          <w:highlight w:val="none"/>
          <w:lang w:eastAsia="zh-CN"/>
        </w:rPr>
        <w:fldChar w:fldCharType="begin"/>
      </w:r>
      <w:r>
        <w:rPr>
          <w:rFonts w:hint="eastAsia"/>
          <w:color w:val="000000"/>
          <w:sz w:val="24"/>
          <w:highlight w:val="none"/>
          <w:lang w:eastAsia="zh-CN"/>
        </w:rPr>
        <w:instrText xml:space="preserve"> HYPERLINK "mailto:3040980759@QQ.com" </w:instrText>
      </w:r>
      <w:r>
        <w:rPr>
          <w:rFonts w:hint="eastAsia"/>
          <w:color w:val="000000"/>
          <w:sz w:val="24"/>
          <w:highlight w:val="none"/>
          <w:lang w:eastAsia="zh-CN"/>
        </w:rPr>
        <w:fldChar w:fldCharType="separate"/>
      </w:r>
      <w:r>
        <w:rPr>
          <w:rStyle w:val="16"/>
          <w:rFonts w:hint="eastAsia"/>
          <w:color w:val="000000"/>
          <w:sz w:val="24"/>
          <w:highlight w:val="none"/>
          <w:lang w:eastAsia="zh-CN"/>
        </w:rPr>
        <w:t>3</w:t>
      </w:r>
      <w:r>
        <w:rPr>
          <w:rStyle w:val="16"/>
          <w:rFonts w:hint="eastAsia"/>
          <w:color w:val="000000"/>
          <w:sz w:val="24"/>
          <w:highlight w:val="none"/>
          <w:lang w:val="en-US" w:eastAsia="zh-CN"/>
        </w:rPr>
        <w:t>04098075</w:t>
      </w:r>
      <w:r>
        <w:rPr>
          <w:rStyle w:val="16"/>
          <w:rFonts w:hint="eastAsia"/>
          <w:color w:val="000000"/>
          <w:sz w:val="24"/>
          <w:highlight w:val="none"/>
        </w:rPr>
        <w:t>9@QQ.com</w:t>
      </w:r>
      <w:r>
        <w:rPr>
          <w:rFonts w:hint="eastAsia"/>
          <w:color w:val="000000"/>
          <w:sz w:val="24"/>
          <w:highlight w:val="none"/>
          <w:lang w:eastAsia="zh-CN"/>
        </w:rPr>
        <w:fldChar w:fldCharType="end"/>
      </w:r>
    </w:p>
    <w:p>
      <w:pPr>
        <w:spacing w:after="120" w:line="440" w:lineRule="exact"/>
        <w:ind w:firstLine="1200" w:firstLineChars="500"/>
        <w:rPr>
          <w:rFonts w:hint="eastAsia" w:eastAsia="宋体"/>
          <w:color w:val="000000"/>
          <w:sz w:val="24"/>
          <w:highlight w:val="none"/>
          <w:lang w:val="en-US" w:eastAsia="zh-CN"/>
        </w:rPr>
      </w:pPr>
      <w:r>
        <w:rPr>
          <w:rFonts w:hint="eastAsia"/>
          <w:color w:val="000000"/>
          <w:sz w:val="24"/>
          <w:highlight w:val="none"/>
          <w:lang w:eastAsia="zh-CN"/>
        </w:rPr>
        <w:t>监督电话：</w:t>
      </w:r>
      <w:r>
        <w:rPr>
          <w:rFonts w:hint="eastAsia"/>
          <w:color w:val="000000"/>
          <w:sz w:val="24"/>
          <w:highlight w:val="none"/>
          <w:lang w:val="en-US" w:eastAsia="zh-CN"/>
        </w:rPr>
        <w:t>0830-</w:t>
      </w:r>
      <w:r>
        <w:rPr>
          <w:rFonts w:hint="eastAsia"/>
          <w:color w:val="000000"/>
          <w:sz w:val="24"/>
          <w:highlight w:val="none"/>
        </w:rPr>
        <w:t>6522176</w:t>
      </w:r>
    </w:p>
    <w:p>
      <w:pPr>
        <w:pStyle w:val="13"/>
        <w:spacing w:before="0" w:beforeAutospacing="0" w:after="0" w:afterAutospacing="0" w:line="440" w:lineRule="exact"/>
        <w:ind w:firstLine="0" w:firstLineChars="0"/>
        <w:jc w:val="right"/>
        <w:rPr>
          <w:rFonts w:hint="eastAsia"/>
          <w:color w:val="000000"/>
          <w:sz w:val="24"/>
          <w:szCs w:val="24"/>
          <w:highlight w:val="none"/>
          <w:lang w:eastAsia="zh-CN"/>
        </w:rPr>
      </w:pPr>
    </w:p>
    <w:p>
      <w:pPr>
        <w:widowControl/>
        <w:jc w:val="left"/>
        <w:rPr>
          <w:rFonts w:ascii="宋体" w:hAnsi="宋体"/>
          <w:color w:val="000000"/>
          <w:kern w:val="0"/>
          <w:sz w:val="24"/>
          <w:highlight w:val="none"/>
        </w:rPr>
      </w:pPr>
    </w:p>
    <w:p>
      <w:pPr>
        <w:pStyle w:val="13"/>
        <w:spacing w:before="0" w:beforeAutospacing="0" w:after="0" w:afterAutospacing="0" w:line="440" w:lineRule="exact"/>
        <w:ind w:firstLine="0" w:firstLineChars="0"/>
        <w:jc w:val="right"/>
        <w:rPr>
          <w:rFonts w:hint="eastAsia"/>
          <w:color w:val="000000"/>
          <w:sz w:val="24"/>
          <w:szCs w:val="24"/>
          <w:highlight w:val="none"/>
          <w:lang w:eastAsia="zh-CN"/>
        </w:rPr>
      </w:pPr>
    </w:p>
    <w:p>
      <w:pPr>
        <w:pStyle w:val="13"/>
        <w:spacing w:before="0" w:beforeAutospacing="0" w:after="0" w:afterAutospacing="0" w:line="440" w:lineRule="exact"/>
        <w:ind w:firstLine="0" w:firstLineChars="0"/>
        <w:jc w:val="right"/>
        <w:rPr>
          <w:rFonts w:hint="eastAsia"/>
          <w:b/>
          <w:bCs/>
          <w:color w:val="000000"/>
          <w:sz w:val="24"/>
          <w:szCs w:val="24"/>
          <w:highlight w:val="none"/>
          <w:lang w:eastAsia="zh-CN"/>
        </w:rPr>
      </w:pPr>
      <w:r>
        <w:rPr>
          <w:rFonts w:hint="eastAsia"/>
          <w:b/>
          <w:bCs/>
          <w:color w:val="000000"/>
          <w:sz w:val="24"/>
          <w:szCs w:val="24"/>
          <w:highlight w:val="none"/>
          <w:lang w:eastAsia="zh-CN"/>
        </w:rPr>
        <w:t>泸州市江阳区城投建设开发投资有限公司</w:t>
      </w:r>
    </w:p>
    <w:p>
      <w:pPr>
        <w:pStyle w:val="13"/>
        <w:spacing w:before="0" w:beforeAutospacing="0" w:after="0" w:afterAutospacing="0" w:line="440" w:lineRule="exact"/>
        <w:ind w:firstLine="7200" w:firstLineChars="3000"/>
        <w:jc w:val="both"/>
        <w:rPr>
          <w:rFonts w:hint="eastAsia"/>
          <w:b/>
          <w:bCs/>
          <w:color w:val="000000"/>
          <w:sz w:val="24"/>
          <w:szCs w:val="24"/>
          <w:highlight w:val="none"/>
        </w:rPr>
      </w:pPr>
    </w:p>
    <w:p>
      <w:pPr>
        <w:pStyle w:val="13"/>
        <w:spacing w:before="0" w:beforeAutospacing="0" w:after="0" w:afterAutospacing="0" w:line="440" w:lineRule="exact"/>
        <w:ind w:firstLine="7200" w:firstLineChars="3000"/>
        <w:jc w:val="both"/>
        <w:rPr>
          <w:b/>
          <w:bCs/>
          <w:color w:val="000000"/>
          <w:sz w:val="24"/>
          <w:szCs w:val="24"/>
          <w:highlight w:val="none"/>
        </w:rPr>
      </w:pPr>
      <w:r>
        <w:rPr>
          <w:rFonts w:hint="eastAsia"/>
          <w:b/>
          <w:bCs/>
          <w:color w:val="000000"/>
          <w:sz w:val="24"/>
          <w:szCs w:val="24"/>
          <w:highlight w:val="none"/>
        </w:rPr>
        <w:t>2018年</w:t>
      </w:r>
      <w:r>
        <w:rPr>
          <w:rFonts w:hint="eastAsia"/>
          <w:b/>
          <w:bCs/>
          <w:color w:val="000000"/>
          <w:sz w:val="24"/>
          <w:szCs w:val="24"/>
          <w:highlight w:val="none"/>
          <w:lang w:eastAsia="zh-CN"/>
        </w:rPr>
        <w:t>5</w:t>
      </w:r>
      <w:r>
        <w:rPr>
          <w:rFonts w:hint="eastAsia"/>
          <w:b/>
          <w:bCs/>
          <w:color w:val="000000"/>
          <w:sz w:val="24"/>
          <w:szCs w:val="24"/>
          <w:highlight w:val="none"/>
        </w:rPr>
        <w:t>月</w:t>
      </w:r>
      <w:r>
        <w:rPr>
          <w:rFonts w:hint="eastAsia"/>
          <w:b/>
          <w:bCs/>
          <w:color w:val="000000"/>
          <w:sz w:val="24"/>
          <w:szCs w:val="24"/>
          <w:highlight w:val="none"/>
          <w:lang w:val="en-US" w:eastAsia="zh-CN"/>
        </w:rPr>
        <w:t>10</w:t>
      </w:r>
      <w:r>
        <w:rPr>
          <w:rFonts w:hint="eastAsia"/>
          <w:b/>
          <w:bCs/>
          <w:color w:val="000000"/>
          <w:sz w:val="24"/>
          <w:szCs w:val="24"/>
          <w:highlight w:val="none"/>
        </w:rPr>
        <w:t>日</w:t>
      </w:r>
    </w:p>
    <w:p>
      <w:pPr>
        <w:widowControl/>
        <w:jc w:val="center"/>
        <w:rPr>
          <w:rFonts w:hint="eastAsia"/>
          <w:b/>
          <w:bCs/>
          <w:color w:val="auto"/>
          <w:sz w:val="32"/>
          <w:szCs w:val="32"/>
          <w:highlight w:val="none"/>
        </w:rPr>
      </w:pPr>
      <w:r>
        <w:rPr>
          <w:color w:val="000000"/>
          <w:sz w:val="24"/>
          <w:highlight w:val="none"/>
        </w:rPr>
        <w:br w:type="page"/>
      </w:r>
      <w:bookmarkStart w:id="1" w:name="_Toc510188184"/>
      <w:r>
        <w:rPr>
          <w:rFonts w:hint="eastAsia"/>
          <w:b/>
          <w:bCs/>
          <w:color w:val="auto"/>
          <w:sz w:val="32"/>
          <w:szCs w:val="32"/>
          <w:highlight w:val="none"/>
        </w:rPr>
        <w:t>第二章  询价须知</w:t>
      </w:r>
      <w:bookmarkEnd w:id="1"/>
    </w:p>
    <w:p>
      <w:pPr>
        <w:pStyle w:val="4"/>
        <w:jc w:val="center"/>
        <w:rPr>
          <w:color w:val="auto"/>
          <w:highlight w:val="none"/>
        </w:rPr>
      </w:pPr>
      <w:bookmarkStart w:id="2" w:name="_Toc510188185"/>
      <w:r>
        <w:rPr>
          <w:rFonts w:hint="eastAsia"/>
          <w:color w:val="auto"/>
          <w:highlight w:val="none"/>
        </w:rPr>
        <w:t>一、供应商须知附表</w:t>
      </w:r>
      <w:bookmarkEnd w:id="2"/>
    </w:p>
    <w:tbl>
      <w:tblPr>
        <w:tblStyle w:val="17"/>
        <w:tblW w:w="9506" w:type="dxa"/>
        <w:jc w:val="center"/>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409"/>
        <w:gridCol w:w="608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51" w:hRule="exact"/>
          <w:tblHeader/>
          <w:jc w:val="center"/>
        </w:trPr>
        <w:tc>
          <w:tcPr>
            <w:tcW w:w="1013" w:type="dxa"/>
            <w:vAlign w:val="center"/>
          </w:tcPr>
          <w:p>
            <w:pPr>
              <w:pStyle w:val="24"/>
              <w:ind w:left="9"/>
              <w:jc w:val="center"/>
              <w:rPr>
                <w:color w:val="000000"/>
                <w:sz w:val="21"/>
                <w:szCs w:val="21"/>
                <w:highlight w:val="none"/>
                <w:lang w:val="zh-CN"/>
              </w:rPr>
            </w:pPr>
            <w:r>
              <w:rPr>
                <w:rFonts w:hint="eastAsia"/>
                <w:color w:val="000000"/>
                <w:sz w:val="21"/>
                <w:szCs w:val="21"/>
                <w:highlight w:val="none"/>
                <w:lang w:val="zh-CN"/>
              </w:rPr>
              <w:t>序号</w:t>
            </w:r>
            <w:r>
              <w:rPr>
                <w:color w:val="000000"/>
                <w:sz w:val="21"/>
                <w:szCs w:val="21"/>
                <w:highlight w:val="none"/>
                <w:lang w:val="zh-CN"/>
              </w:rPr>
              <w:t xml:space="preserve"> </w:t>
            </w:r>
          </w:p>
        </w:tc>
        <w:tc>
          <w:tcPr>
            <w:tcW w:w="2409" w:type="dxa"/>
            <w:vAlign w:val="center"/>
          </w:tcPr>
          <w:p>
            <w:pPr>
              <w:pStyle w:val="24"/>
              <w:ind w:left="38"/>
              <w:jc w:val="center"/>
              <w:rPr>
                <w:color w:val="000000"/>
                <w:sz w:val="21"/>
                <w:szCs w:val="21"/>
                <w:highlight w:val="none"/>
                <w:lang w:val="zh-CN"/>
              </w:rPr>
            </w:pPr>
            <w:r>
              <w:rPr>
                <w:rFonts w:hint="eastAsia"/>
                <w:color w:val="000000"/>
                <w:sz w:val="21"/>
                <w:szCs w:val="21"/>
                <w:highlight w:val="none"/>
                <w:lang w:val="zh-CN"/>
              </w:rPr>
              <w:t>应知事项</w:t>
            </w:r>
            <w:r>
              <w:rPr>
                <w:color w:val="000000"/>
                <w:sz w:val="21"/>
                <w:szCs w:val="21"/>
                <w:highlight w:val="none"/>
                <w:lang w:val="zh-CN"/>
              </w:rPr>
              <w:t xml:space="preserve"> </w:t>
            </w:r>
          </w:p>
        </w:tc>
        <w:tc>
          <w:tcPr>
            <w:tcW w:w="6084" w:type="dxa"/>
            <w:vAlign w:val="center"/>
          </w:tcPr>
          <w:p>
            <w:pPr>
              <w:pStyle w:val="24"/>
              <w:jc w:val="center"/>
              <w:rPr>
                <w:color w:val="000000"/>
                <w:sz w:val="21"/>
                <w:szCs w:val="21"/>
                <w:highlight w:val="none"/>
                <w:lang w:val="zh-CN"/>
              </w:rPr>
            </w:pPr>
            <w:r>
              <w:rPr>
                <w:rFonts w:hint="eastAsia"/>
                <w:color w:val="000000"/>
                <w:sz w:val="21"/>
                <w:szCs w:val="21"/>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47" w:hRule="exact"/>
          <w:jc w:val="center"/>
        </w:trPr>
        <w:tc>
          <w:tcPr>
            <w:tcW w:w="1013" w:type="dxa"/>
            <w:vAlign w:val="center"/>
          </w:tcPr>
          <w:p>
            <w:pPr>
              <w:pStyle w:val="24"/>
              <w:ind w:right="230"/>
              <w:jc w:val="center"/>
              <w:rPr>
                <w:rFonts w:cs="Courier New"/>
                <w:color w:val="000000"/>
                <w:sz w:val="21"/>
                <w:szCs w:val="21"/>
                <w:highlight w:val="none"/>
                <w:lang w:val="zh-CN"/>
              </w:rPr>
            </w:pPr>
            <w:r>
              <w:rPr>
                <w:rFonts w:hint="eastAsia" w:cs="Courier New"/>
                <w:color w:val="000000"/>
                <w:sz w:val="21"/>
                <w:szCs w:val="21"/>
                <w:highlight w:val="none"/>
                <w:lang w:val="zh-CN"/>
              </w:rPr>
              <w:t>1</w:t>
            </w:r>
          </w:p>
        </w:tc>
        <w:tc>
          <w:tcPr>
            <w:tcW w:w="2409" w:type="dxa"/>
            <w:vAlign w:val="center"/>
          </w:tcPr>
          <w:p>
            <w:pPr>
              <w:pStyle w:val="24"/>
              <w:ind w:left="38"/>
              <w:jc w:val="center"/>
              <w:rPr>
                <w:color w:val="000000"/>
                <w:sz w:val="21"/>
                <w:szCs w:val="21"/>
                <w:highlight w:val="none"/>
                <w:lang w:val="zh-CN"/>
              </w:rPr>
            </w:pPr>
            <w:r>
              <w:rPr>
                <w:rFonts w:hint="eastAsia"/>
                <w:color w:val="000000"/>
                <w:sz w:val="21"/>
                <w:szCs w:val="21"/>
                <w:highlight w:val="none"/>
                <w:lang w:val="zh-CN"/>
              </w:rPr>
              <w:t>确定邀请询价的供应商数量和方式</w:t>
            </w:r>
          </w:p>
        </w:tc>
        <w:tc>
          <w:tcPr>
            <w:tcW w:w="6084" w:type="dxa"/>
            <w:vAlign w:val="center"/>
          </w:tcPr>
          <w:p>
            <w:pPr>
              <w:pStyle w:val="24"/>
              <w:ind w:firstLine="210" w:firstLineChars="100"/>
              <w:jc w:val="both"/>
              <w:rPr>
                <w:color w:val="000000"/>
                <w:sz w:val="21"/>
                <w:szCs w:val="21"/>
                <w:highlight w:val="none"/>
                <w:lang w:val="zh-CN"/>
              </w:rPr>
            </w:pPr>
            <w:r>
              <w:rPr>
                <w:rFonts w:hint="eastAsia"/>
                <w:color w:val="000000"/>
                <w:sz w:val="21"/>
                <w:szCs w:val="21"/>
                <w:highlight w:val="none"/>
                <w:lang w:val="zh-CN"/>
              </w:rPr>
              <w:t>本次询价邀请的供应商数量：无限制</w:t>
            </w:r>
          </w:p>
          <w:p>
            <w:pPr>
              <w:pStyle w:val="24"/>
              <w:ind w:firstLine="210" w:firstLineChars="100"/>
              <w:jc w:val="both"/>
              <w:rPr>
                <w:color w:val="000000"/>
                <w:sz w:val="21"/>
                <w:szCs w:val="21"/>
                <w:highlight w:val="none"/>
                <w:lang w:val="zh-CN"/>
              </w:rPr>
            </w:pPr>
            <w:r>
              <w:rPr>
                <w:rFonts w:hint="eastAsia"/>
                <w:color w:val="000000"/>
                <w:sz w:val="21"/>
                <w:szCs w:val="21"/>
                <w:highlight w:val="none"/>
                <w:lang w:val="zh-CN"/>
              </w:rPr>
              <w:t>本次采购采取</w:t>
            </w:r>
            <w:r>
              <w:rPr>
                <w:rFonts w:hint="eastAsia"/>
                <w:color w:val="000000"/>
                <w:highlight w:val="none"/>
              </w:rPr>
              <w:t>公告</w:t>
            </w:r>
            <w:r>
              <w:rPr>
                <w:rFonts w:hint="eastAsia"/>
                <w:color w:val="000000"/>
                <w:sz w:val="21"/>
                <w:szCs w:val="21"/>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75" w:hRule="exact"/>
          <w:jc w:val="center"/>
        </w:trPr>
        <w:tc>
          <w:tcPr>
            <w:tcW w:w="1013" w:type="dxa"/>
            <w:vAlign w:val="center"/>
          </w:tcPr>
          <w:p>
            <w:pPr>
              <w:pStyle w:val="24"/>
              <w:ind w:right="230"/>
              <w:jc w:val="center"/>
              <w:rPr>
                <w:rFonts w:cs="Courier New"/>
                <w:color w:val="000000"/>
                <w:sz w:val="21"/>
                <w:szCs w:val="21"/>
                <w:highlight w:val="none"/>
                <w:lang w:val="zh-CN"/>
              </w:rPr>
            </w:pPr>
            <w:r>
              <w:rPr>
                <w:rFonts w:hint="eastAsia" w:cs="Courier New"/>
                <w:color w:val="000000"/>
                <w:sz w:val="21"/>
                <w:szCs w:val="21"/>
                <w:highlight w:val="none"/>
                <w:lang w:val="zh-CN"/>
              </w:rPr>
              <w:t>2</w:t>
            </w:r>
          </w:p>
        </w:tc>
        <w:tc>
          <w:tcPr>
            <w:tcW w:w="2409" w:type="dxa"/>
            <w:vAlign w:val="center"/>
          </w:tcPr>
          <w:p>
            <w:pPr>
              <w:pStyle w:val="24"/>
              <w:ind w:left="38"/>
              <w:jc w:val="center"/>
              <w:rPr>
                <w:color w:val="000000"/>
                <w:sz w:val="21"/>
                <w:szCs w:val="21"/>
                <w:highlight w:val="none"/>
                <w:lang w:val="zh-CN"/>
              </w:rPr>
            </w:pPr>
            <w:r>
              <w:rPr>
                <w:rFonts w:hint="eastAsia"/>
                <w:color w:val="000000"/>
                <w:sz w:val="21"/>
                <w:szCs w:val="21"/>
                <w:highlight w:val="none"/>
                <w:lang w:val="zh-CN"/>
              </w:rPr>
              <w:t>采购预算</w:t>
            </w:r>
          </w:p>
          <w:p>
            <w:pPr>
              <w:pStyle w:val="24"/>
              <w:ind w:left="38"/>
              <w:jc w:val="center"/>
              <w:rPr>
                <w:color w:val="000000"/>
                <w:sz w:val="21"/>
                <w:szCs w:val="21"/>
                <w:highlight w:val="none"/>
                <w:lang w:val="zh-CN"/>
              </w:rPr>
            </w:pPr>
          </w:p>
        </w:tc>
        <w:tc>
          <w:tcPr>
            <w:tcW w:w="6084" w:type="dxa"/>
          </w:tcPr>
          <w:p>
            <w:pPr>
              <w:pStyle w:val="24"/>
              <w:ind w:firstLine="210" w:firstLineChars="100"/>
              <w:jc w:val="both"/>
              <w:rPr>
                <w:color w:val="000000"/>
                <w:sz w:val="21"/>
                <w:szCs w:val="21"/>
                <w:highlight w:val="none"/>
                <w:lang w:val="zh-CN"/>
              </w:rPr>
            </w:pPr>
            <w:r>
              <w:rPr>
                <w:rFonts w:hint="eastAsia"/>
                <w:color w:val="000000"/>
                <w:sz w:val="21"/>
                <w:szCs w:val="21"/>
                <w:highlight w:val="none"/>
                <w:lang w:val="zh-CN"/>
              </w:rPr>
              <w:t>采购预算：</w:t>
            </w:r>
            <w:r>
              <w:rPr>
                <w:rFonts w:hint="eastAsia"/>
                <w:b/>
                <w:bCs/>
                <w:color w:val="000000"/>
                <w:sz w:val="21"/>
                <w:szCs w:val="21"/>
                <w:highlight w:val="none"/>
                <w:lang w:eastAsia="zh-CN"/>
              </w:rPr>
              <w:t>5</w:t>
            </w:r>
            <w:r>
              <w:rPr>
                <w:rFonts w:hint="eastAsia"/>
                <w:b/>
                <w:bCs/>
                <w:color w:val="000000"/>
                <w:sz w:val="21"/>
                <w:szCs w:val="21"/>
                <w:highlight w:val="none"/>
                <w:lang w:val="en-US" w:eastAsia="zh-CN"/>
              </w:rPr>
              <w:t>2000</w:t>
            </w:r>
            <w:r>
              <w:rPr>
                <w:rFonts w:hint="eastAsia"/>
                <w:b/>
                <w:bCs/>
                <w:color w:val="000000"/>
                <w:sz w:val="21"/>
                <w:szCs w:val="21"/>
                <w:highlight w:val="none"/>
                <w:lang w:val="zh-CN"/>
              </w:rPr>
              <w:t>元</w:t>
            </w:r>
            <w:r>
              <w:rPr>
                <w:rFonts w:hint="eastAsia"/>
                <w:color w:val="000000"/>
                <w:sz w:val="21"/>
                <w:szCs w:val="21"/>
                <w:highlight w:val="none"/>
                <w:lang w:val="zh-CN"/>
              </w:rPr>
              <w:t>；</w:t>
            </w:r>
          </w:p>
          <w:p>
            <w:pPr>
              <w:pStyle w:val="24"/>
              <w:ind w:firstLine="210" w:firstLineChars="100"/>
              <w:jc w:val="both"/>
              <w:rPr>
                <w:color w:val="000000"/>
                <w:sz w:val="21"/>
                <w:szCs w:val="21"/>
                <w:highlight w:val="none"/>
                <w:lang w:val="zh-CN"/>
              </w:rPr>
            </w:pPr>
            <w:r>
              <w:rPr>
                <w:rFonts w:hint="eastAsia"/>
                <w:color w:val="000000"/>
                <w:sz w:val="21"/>
                <w:szCs w:val="21"/>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003" w:hRule="exact"/>
          <w:jc w:val="center"/>
        </w:trPr>
        <w:tc>
          <w:tcPr>
            <w:tcW w:w="1013" w:type="dxa"/>
            <w:vAlign w:val="center"/>
          </w:tcPr>
          <w:p>
            <w:pPr>
              <w:pStyle w:val="24"/>
              <w:ind w:right="230"/>
              <w:jc w:val="center"/>
              <w:rPr>
                <w:rFonts w:cs="Courier New"/>
                <w:color w:val="000000"/>
                <w:sz w:val="21"/>
                <w:szCs w:val="21"/>
                <w:highlight w:val="none"/>
                <w:lang w:val="zh-CN"/>
              </w:rPr>
            </w:pPr>
            <w:r>
              <w:rPr>
                <w:rFonts w:hint="eastAsia" w:cs="Courier New"/>
                <w:color w:val="000000"/>
                <w:sz w:val="21"/>
                <w:szCs w:val="21"/>
                <w:highlight w:val="none"/>
                <w:lang w:val="zh-CN"/>
              </w:rPr>
              <w:t>3</w:t>
            </w:r>
          </w:p>
        </w:tc>
        <w:tc>
          <w:tcPr>
            <w:tcW w:w="2409" w:type="dxa"/>
            <w:vAlign w:val="center"/>
          </w:tcPr>
          <w:p>
            <w:pPr>
              <w:pStyle w:val="24"/>
              <w:ind w:left="38"/>
              <w:jc w:val="center"/>
              <w:rPr>
                <w:color w:val="000000"/>
                <w:sz w:val="21"/>
                <w:szCs w:val="21"/>
                <w:highlight w:val="none"/>
                <w:lang w:val="zh-CN"/>
              </w:rPr>
            </w:pPr>
            <w:r>
              <w:rPr>
                <w:rFonts w:hint="eastAsia"/>
                <w:color w:val="000000"/>
                <w:sz w:val="21"/>
                <w:szCs w:val="21"/>
                <w:highlight w:val="none"/>
                <w:lang w:val="zh-CN"/>
              </w:rPr>
              <w:t>最高限价</w:t>
            </w:r>
          </w:p>
          <w:p>
            <w:pPr>
              <w:pStyle w:val="24"/>
              <w:ind w:left="38"/>
              <w:jc w:val="center"/>
              <w:rPr>
                <w:color w:val="000000"/>
                <w:sz w:val="21"/>
                <w:szCs w:val="21"/>
                <w:highlight w:val="none"/>
                <w:lang w:val="zh-CN"/>
              </w:rPr>
            </w:pPr>
          </w:p>
        </w:tc>
        <w:tc>
          <w:tcPr>
            <w:tcW w:w="6084" w:type="dxa"/>
            <w:vAlign w:val="center"/>
          </w:tcPr>
          <w:p>
            <w:pPr>
              <w:pStyle w:val="24"/>
              <w:ind w:firstLine="210" w:firstLineChars="100"/>
              <w:jc w:val="both"/>
              <w:rPr>
                <w:color w:val="000000"/>
                <w:sz w:val="21"/>
                <w:szCs w:val="21"/>
                <w:highlight w:val="none"/>
                <w:lang w:val="zh-CN"/>
              </w:rPr>
            </w:pPr>
            <w:r>
              <w:rPr>
                <w:rFonts w:hint="eastAsia"/>
                <w:color w:val="000000"/>
                <w:sz w:val="21"/>
                <w:szCs w:val="21"/>
                <w:highlight w:val="none"/>
                <w:lang w:val="zh-CN"/>
              </w:rPr>
              <w:t>最高限价：</w:t>
            </w:r>
            <w:r>
              <w:rPr>
                <w:rFonts w:hint="eastAsia"/>
                <w:color w:val="000000"/>
                <w:sz w:val="21"/>
                <w:szCs w:val="21"/>
                <w:highlight w:val="none"/>
                <w:lang w:eastAsia="zh-CN"/>
              </w:rPr>
              <w:t>5</w:t>
            </w:r>
            <w:r>
              <w:rPr>
                <w:rFonts w:hint="eastAsia"/>
                <w:color w:val="000000"/>
                <w:sz w:val="21"/>
                <w:szCs w:val="21"/>
                <w:highlight w:val="none"/>
                <w:lang w:val="en-US" w:eastAsia="zh-CN"/>
              </w:rPr>
              <w:t>2000</w:t>
            </w:r>
            <w:r>
              <w:rPr>
                <w:rFonts w:hint="eastAsia"/>
                <w:color w:val="000000"/>
                <w:sz w:val="21"/>
                <w:szCs w:val="21"/>
                <w:highlight w:val="none"/>
                <w:lang w:val="zh-CN"/>
              </w:rPr>
              <w:t>元；</w:t>
            </w:r>
          </w:p>
          <w:p>
            <w:pPr>
              <w:pStyle w:val="24"/>
              <w:ind w:firstLine="210" w:firstLineChars="100"/>
              <w:jc w:val="both"/>
              <w:rPr>
                <w:color w:val="000000"/>
                <w:sz w:val="21"/>
                <w:szCs w:val="21"/>
                <w:highlight w:val="none"/>
                <w:lang w:val="zh-CN"/>
              </w:rPr>
            </w:pPr>
            <w:r>
              <w:rPr>
                <w:rFonts w:hint="eastAsia"/>
                <w:color w:val="000000"/>
                <w:sz w:val="21"/>
                <w:szCs w:val="21"/>
                <w:highlight w:val="none"/>
                <w:lang w:val="zh-CN"/>
              </w:rPr>
              <w:t>超过最高限价的报价无效。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03" w:hRule="exact"/>
          <w:jc w:val="center"/>
        </w:trPr>
        <w:tc>
          <w:tcPr>
            <w:tcW w:w="1013" w:type="dxa"/>
            <w:vAlign w:val="center"/>
          </w:tcPr>
          <w:p>
            <w:pPr>
              <w:pStyle w:val="24"/>
              <w:ind w:right="230"/>
              <w:jc w:val="center"/>
              <w:rPr>
                <w:rFonts w:cs="Courier New"/>
                <w:color w:val="000000"/>
                <w:sz w:val="21"/>
                <w:szCs w:val="21"/>
                <w:highlight w:val="none"/>
                <w:lang w:val="zh-CN"/>
              </w:rPr>
            </w:pPr>
            <w:r>
              <w:rPr>
                <w:rFonts w:hint="eastAsia" w:cs="Courier New"/>
                <w:color w:val="000000"/>
                <w:sz w:val="21"/>
                <w:szCs w:val="21"/>
                <w:highlight w:val="none"/>
                <w:lang w:val="zh-CN"/>
              </w:rPr>
              <w:t>4</w:t>
            </w:r>
          </w:p>
        </w:tc>
        <w:tc>
          <w:tcPr>
            <w:tcW w:w="2409" w:type="dxa"/>
            <w:vAlign w:val="center"/>
          </w:tcPr>
          <w:p>
            <w:pPr>
              <w:pStyle w:val="24"/>
              <w:ind w:left="38"/>
              <w:jc w:val="center"/>
              <w:rPr>
                <w:color w:val="000000"/>
                <w:sz w:val="21"/>
                <w:szCs w:val="21"/>
                <w:highlight w:val="none"/>
                <w:lang w:val="zh-CN"/>
              </w:rPr>
            </w:pPr>
            <w:r>
              <w:rPr>
                <w:rFonts w:hint="eastAsia"/>
                <w:color w:val="000000"/>
                <w:sz w:val="21"/>
                <w:szCs w:val="21"/>
                <w:highlight w:val="none"/>
                <w:lang w:val="zh-CN"/>
              </w:rPr>
              <w:t>联合体询价</w:t>
            </w:r>
          </w:p>
        </w:tc>
        <w:tc>
          <w:tcPr>
            <w:tcW w:w="6084" w:type="dxa"/>
            <w:vAlign w:val="center"/>
          </w:tcPr>
          <w:p>
            <w:pPr>
              <w:pStyle w:val="24"/>
              <w:ind w:firstLine="210" w:firstLineChars="100"/>
              <w:jc w:val="both"/>
              <w:rPr>
                <w:color w:val="000000"/>
                <w:sz w:val="21"/>
                <w:szCs w:val="21"/>
                <w:highlight w:val="none"/>
                <w:lang w:val="zh-CN"/>
              </w:rPr>
            </w:pPr>
            <w:r>
              <w:rPr>
                <w:rFonts w:hint="eastAsia"/>
                <w:color w:val="000000"/>
                <w:sz w:val="21"/>
                <w:szCs w:val="21"/>
                <w:highlight w:val="none"/>
                <w:lang w:val="zh-CN"/>
              </w:rPr>
              <w:t>不允许联合体询价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05" w:hRule="exact"/>
          <w:jc w:val="center"/>
        </w:trPr>
        <w:tc>
          <w:tcPr>
            <w:tcW w:w="1013" w:type="dxa"/>
            <w:vAlign w:val="center"/>
          </w:tcPr>
          <w:p>
            <w:pPr>
              <w:pStyle w:val="24"/>
              <w:ind w:right="230"/>
              <w:jc w:val="center"/>
              <w:rPr>
                <w:rFonts w:cs="Courier New"/>
                <w:color w:val="000000"/>
                <w:sz w:val="21"/>
                <w:szCs w:val="21"/>
                <w:highlight w:val="none"/>
                <w:lang w:val="zh-CN"/>
              </w:rPr>
            </w:pPr>
            <w:r>
              <w:rPr>
                <w:rFonts w:hint="eastAsia" w:cs="Courier New"/>
                <w:color w:val="000000"/>
                <w:sz w:val="21"/>
                <w:szCs w:val="21"/>
                <w:highlight w:val="none"/>
                <w:lang w:val="zh-CN"/>
              </w:rPr>
              <w:t>5</w:t>
            </w:r>
          </w:p>
        </w:tc>
        <w:tc>
          <w:tcPr>
            <w:tcW w:w="2409" w:type="dxa"/>
            <w:vAlign w:val="center"/>
          </w:tcPr>
          <w:p>
            <w:pPr>
              <w:pStyle w:val="24"/>
              <w:ind w:left="38"/>
              <w:jc w:val="center"/>
              <w:rPr>
                <w:color w:val="000000"/>
                <w:sz w:val="21"/>
                <w:szCs w:val="21"/>
                <w:highlight w:val="none"/>
                <w:lang w:val="zh-CN"/>
              </w:rPr>
            </w:pPr>
            <w:r>
              <w:rPr>
                <w:rFonts w:hint="eastAsia"/>
                <w:color w:val="000000"/>
                <w:sz w:val="21"/>
                <w:szCs w:val="21"/>
                <w:highlight w:val="none"/>
                <w:lang w:val="zh-CN"/>
              </w:rPr>
              <w:t>询价书要求</w:t>
            </w:r>
          </w:p>
        </w:tc>
        <w:tc>
          <w:tcPr>
            <w:tcW w:w="6084" w:type="dxa"/>
            <w:vAlign w:val="center"/>
          </w:tcPr>
          <w:p>
            <w:pPr>
              <w:pStyle w:val="24"/>
              <w:ind w:firstLine="210" w:firstLineChars="100"/>
              <w:rPr>
                <w:color w:val="000000"/>
                <w:sz w:val="21"/>
                <w:szCs w:val="21"/>
                <w:highlight w:val="none"/>
                <w:lang w:val="zh-CN"/>
              </w:rPr>
            </w:pPr>
            <w:r>
              <w:rPr>
                <w:rFonts w:hint="eastAsia"/>
                <w:color w:val="000000"/>
                <w:sz w:val="21"/>
                <w:szCs w:val="21"/>
                <w:highlight w:val="none"/>
                <w:lang w:val="zh-CN"/>
              </w:rPr>
              <w:t>各供应商密封报价，加盖公章。</w:t>
            </w:r>
          </w:p>
          <w:p>
            <w:pPr>
              <w:pStyle w:val="24"/>
              <w:ind w:firstLine="210" w:firstLineChars="100"/>
              <w:rPr>
                <w:color w:val="000000"/>
                <w:sz w:val="21"/>
                <w:szCs w:val="21"/>
                <w:highlight w:val="none"/>
                <w:lang w:val="zh-CN"/>
              </w:rPr>
            </w:pPr>
            <w:r>
              <w:rPr>
                <w:rFonts w:hint="eastAsia"/>
                <w:color w:val="000000"/>
                <w:sz w:val="21"/>
                <w:szCs w:val="21"/>
                <w:highlight w:val="none"/>
                <w:lang w:val="zh-CN"/>
              </w:rPr>
              <w:t>只能一次报价，报价结果唯一。报价保留0位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535" w:hRule="atLeast"/>
          <w:jc w:val="center"/>
        </w:trPr>
        <w:tc>
          <w:tcPr>
            <w:tcW w:w="1013" w:type="dxa"/>
            <w:vAlign w:val="center"/>
          </w:tcPr>
          <w:p>
            <w:pPr>
              <w:pStyle w:val="24"/>
              <w:ind w:right="230"/>
              <w:jc w:val="center"/>
              <w:rPr>
                <w:rFonts w:hint="eastAsia" w:eastAsia="宋体" w:cs="Courier New"/>
                <w:color w:val="000000"/>
                <w:sz w:val="21"/>
                <w:szCs w:val="21"/>
                <w:highlight w:val="none"/>
                <w:lang w:val="en-US" w:eastAsia="zh-CN"/>
              </w:rPr>
            </w:pPr>
            <w:r>
              <w:rPr>
                <w:rFonts w:hint="eastAsia" w:cs="Courier New"/>
                <w:color w:val="000000"/>
                <w:sz w:val="21"/>
                <w:szCs w:val="21"/>
                <w:highlight w:val="none"/>
                <w:lang w:val="en-US" w:eastAsia="zh-CN"/>
              </w:rPr>
              <w:t>6</w:t>
            </w:r>
          </w:p>
        </w:tc>
        <w:tc>
          <w:tcPr>
            <w:tcW w:w="2409" w:type="dxa"/>
            <w:vAlign w:val="center"/>
          </w:tcPr>
          <w:p>
            <w:pPr>
              <w:pStyle w:val="24"/>
              <w:ind w:left="38"/>
              <w:jc w:val="center"/>
              <w:rPr>
                <w:rFonts w:hint="eastAsia"/>
                <w:color w:val="000000"/>
                <w:sz w:val="21"/>
                <w:szCs w:val="21"/>
                <w:highlight w:val="none"/>
                <w:lang w:val="zh-CN"/>
              </w:rPr>
            </w:pPr>
            <w:r>
              <w:rPr>
                <w:rFonts w:hint="eastAsia"/>
                <w:color w:val="000000"/>
                <w:sz w:val="21"/>
                <w:szCs w:val="21"/>
                <w:highlight w:val="none"/>
                <w:lang w:val="zh-CN"/>
              </w:rPr>
              <w:t>报价要求</w:t>
            </w:r>
          </w:p>
        </w:tc>
        <w:tc>
          <w:tcPr>
            <w:tcW w:w="6084" w:type="dxa"/>
            <w:vAlign w:val="center"/>
          </w:tcPr>
          <w:p>
            <w:pPr>
              <w:pStyle w:val="24"/>
              <w:ind w:firstLine="210" w:firstLineChars="100"/>
              <w:rPr>
                <w:rFonts w:hint="eastAsia" w:ascii="宋体" w:hAnsi="宋体" w:eastAsia="宋体" w:cs="宋体"/>
                <w:color w:val="000000"/>
                <w:sz w:val="21"/>
                <w:szCs w:val="21"/>
                <w:highlight w:val="none"/>
                <w:vertAlign w:val="baseline"/>
                <w:lang w:val="zh-CN" w:eastAsia="zh-CN"/>
              </w:rPr>
            </w:pPr>
            <w:r>
              <w:rPr>
                <w:rFonts w:hint="eastAsia" w:ascii="宋体" w:hAnsi="宋体" w:cs="宋体"/>
                <w:color w:val="000000"/>
                <w:sz w:val="21"/>
                <w:szCs w:val="21"/>
                <w:highlight w:val="none"/>
                <w:vertAlign w:val="baseline"/>
                <w:lang w:val="zh-CN" w:eastAsia="zh-CN"/>
              </w:rPr>
              <w:t>1.</w:t>
            </w:r>
            <w:r>
              <w:rPr>
                <w:rFonts w:hint="eastAsia" w:cs="宋体"/>
                <w:color w:val="000000"/>
                <w:sz w:val="21"/>
                <w:szCs w:val="21"/>
                <w:highlight w:val="none"/>
                <w:vertAlign w:val="baseline"/>
                <w:lang w:val="zh-CN" w:eastAsia="zh-CN"/>
              </w:rPr>
              <w:t>参考</w:t>
            </w:r>
            <w:r>
              <w:rPr>
                <w:rFonts w:hint="eastAsia" w:ascii="宋体" w:hAnsi="宋体" w:cs="宋体"/>
                <w:color w:val="000000"/>
                <w:sz w:val="21"/>
                <w:szCs w:val="21"/>
                <w:highlight w:val="none"/>
                <w:vertAlign w:val="baseline"/>
                <w:lang w:val="zh-CN" w:eastAsia="zh-CN"/>
              </w:rPr>
              <w:t>品牌：</w:t>
            </w:r>
            <w:r>
              <w:rPr>
                <w:rFonts w:hint="eastAsia" w:cs="宋体"/>
                <w:color w:val="000000"/>
                <w:sz w:val="21"/>
                <w:szCs w:val="21"/>
                <w:highlight w:val="none"/>
                <w:vertAlign w:val="baseline"/>
                <w:lang w:val="zh-CN" w:eastAsia="zh-CN"/>
              </w:rPr>
              <w:t>格力、</w:t>
            </w:r>
            <w:r>
              <w:rPr>
                <w:rFonts w:hint="eastAsia" w:ascii="宋体" w:hAnsi="宋体" w:eastAsia="宋体" w:cs="宋体"/>
                <w:color w:val="000000"/>
                <w:sz w:val="21"/>
                <w:szCs w:val="21"/>
                <w:highlight w:val="none"/>
                <w:vertAlign w:val="baseline"/>
                <w:lang w:val="zh-CN" w:eastAsia="zh-CN"/>
              </w:rPr>
              <w:t>美的、长虹、海尔、TCL、海信</w:t>
            </w:r>
            <w:r>
              <w:rPr>
                <w:rFonts w:hint="eastAsia" w:cs="宋体"/>
                <w:color w:val="000000"/>
                <w:sz w:val="21"/>
                <w:szCs w:val="21"/>
                <w:highlight w:val="none"/>
                <w:vertAlign w:val="baseline"/>
                <w:lang w:val="zh-CN" w:eastAsia="zh-CN"/>
              </w:rPr>
              <w:t>、志高、奥克斯</w:t>
            </w:r>
            <w:r>
              <w:rPr>
                <w:rFonts w:hint="eastAsia" w:ascii="宋体" w:hAnsi="宋体" w:cs="宋体"/>
                <w:color w:val="000000"/>
                <w:sz w:val="21"/>
                <w:szCs w:val="21"/>
                <w:highlight w:val="none"/>
                <w:vertAlign w:val="baseline"/>
                <w:lang w:val="zh-CN" w:eastAsia="zh-CN"/>
              </w:rPr>
              <w:t>；</w:t>
            </w:r>
          </w:p>
          <w:p>
            <w:pPr>
              <w:pStyle w:val="24"/>
              <w:ind w:firstLine="210" w:firstLineChars="100"/>
              <w:rPr>
                <w:rFonts w:hint="eastAsia" w:ascii="宋体" w:hAnsi="宋体" w:eastAsia="宋体" w:cs="宋体"/>
                <w:color w:val="000000"/>
                <w:sz w:val="21"/>
                <w:szCs w:val="21"/>
                <w:highlight w:val="none"/>
                <w:vertAlign w:val="baseline"/>
                <w:lang w:val="zh-CN" w:eastAsia="zh-CN"/>
              </w:rPr>
            </w:pPr>
            <w:r>
              <w:rPr>
                <w:rFonts w:hint="eastAsia" w:ascii="宋体" w:hAnsi="宋体" w:cs="宋体"/>
                <w:color w:val="000000"/>
                <w:sz w:val="21"/>
                <w:szCs w:val="21"/>
                <w:highlight w:val="none"/>
                <w:vertAlign w:val="baseline"/>
                <w:lang w:val="zh-CN" w:eastAsia="zh-CN"/>
              </w:rPr>
              <w:t>2.</w:t>
            </w:r>
            <w:r>
              <w:rPr>
                <w:rFonts w:hint="eastAsia"/>
                <w:color w:val="000000"/>
                <w:sz w:val="21"/>
                <w:szCs w:val="21"/>
                <w:highlight w:val="none"/>
                <w:lang w:val="zh-CN" w:eastAsia="zh-CN"/>
              </w:rPr>
              <w:t>提供所有货物为同一品牌；</w:t>
            </w:r>
          </w:p>
          <w:p>
            <w:pPr>
              <w:pStyle w:val="24"/>
              <w:ind w:firstLine="210" w:firstLineChars="100"/>
              <w:rPr>
                <w:rFonts w:hint="eastAsia" w:ascii="宋体" w:hAnsi="宋体" w:cs="宋体"/>
                <w:color w:val="000000"/>
                <w:sz w:val="21"/>
                <w:szCs w:val="21"/>
                <w:highlight w:val="none"/>
                <w:vertAlign w:val="baseline"/>
                <w:lang w:val="zh-CN" w:eastAsia="zh-CN"/>
              </w:rPr>
            </w:pPr>
            <w:r>
              <w:rPr>
                <w:rFonts w:hint="eastAsia" w:ascii="宋体" w:hAnsi="宋体" w:cs="宋体"/>
                <w:color w:val="000000"/>
                <w:sz w:val="21"/>
                <w:szCs w:val="21"/>
                <w:highlight w:val="none"/>
                <w:vertAlign w:val="baseline"/>
                <w:lang w:val="zh-CN" w:eastAsia="zh-CN"/>
              </w:rPr>
              <w:t>3.提供所有货物均为冷暖一体机；</w:t>
            </w:r>
          </w:p>
          <w:p>
            <w:pPr>
              <w:pStyle w:val="24"/>
              <w:ind w:firstLine="210" w:firstLineChars="100"/>
              <w:rPr>
                <w:rFonts w:hint="eastAsia" w:cs="Times New Roman"/>
                <w:b/>
                <w:bCs/>
                <w:color w:val="000000"/>
                <w:kern w:val="2"/>
                <w:sz w:val="21"/>
                <w:szCs w:val="21"/>
                <w:highlight w:val="none"/>
              </w:rPr>
            </w:pPr>
            <w:r>
              <w:rPr>
                <w:rFonts w:hint="eastAsia" w:ascii="宋体" w:hAnsi="宋体" w:cs="宋体"/>
                <w:color w:val="000000"/>
                <w:sz w:val="21"/>
                <w:szCs w:val="21"/>
                <w:highlight w:val="none"/>
                <w:vertAlign w:val="baseline"/>
                <w:lang w:val="zh-CN" w:eastAsia="zh-CN"/>
              </w:rPr>
              <w:t>4.每个单位只能选其中一个品牌</w:t>
            </w:r>
            <w:r>
              <w:rPr>
                <w:rFonts w:hint="eastAsia" w:cs="宋体"/>
                <w:color w:val="000000"/>
                <w:sz w:val="21"/>
                <w:szCs w:val="21"/>
                <w:highlight w:val="none"/>
                <w:vertAlign w:val="baseline"/>
                <w:lang w:val="zh-CN" w:eastAsia="zh-CN"/>
              </w:rPr>
              <w:t>报价</w:t>
            </w:r>
            <w:r>
              <w:rPr>
                <w:rFonts w:hint="eastAsia" w:ascii="宋体" w:hAnsi="宋体" w:cs="宋体"/>
                <w:color w:val="000000"/>
                <w:sz w:val="21"/>
                <w:szCs w:val="21"/>
                <w:highlight w:val="none"/>
                <w:vertAlign w:val="baseline"/>
                <w:lang w:val="zh-CN"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535" w:hRule="atLeast"/>
          <w:jc w:val="center"/>
        </w:trPr>
        <w:tc>
          <w:tcPr>
            <w:tcW w:w="1013" w:type="dxa"/>
            <w:vAlign w:val="center"/>
          </w:tcPr>
          <w:p>
            <w:pPr>
              <w:pStyle w:val="24"/>
              <w:ind w:right="230"/>
              <w:jc w:val="center"/>
              <w:rPr>
                <w:rFonts w:cs="Courier New"/>
                <w:color w:val="000000"/>
                <w:sz w:val="21"/>
                <w:szCs w:val="21"/>
                <w:highlight w:val="none"/>
                <w:lang w:val="zh-CN"/>
              </w:rPr>
            </w:pPr>
            <w:r>
              <w:rPr>
                <w:rFonts w:hint="eastAsia" w:cs="Courier New"/>
                <w:color w:val="000000"/>
                <w:sz w:val="21"/>
                <w:szCs w:val="21"/>
                <w:highlight w:val="none"/>
                <w:lang w:val="en-US" w:eastAsia="zh-CN"/>
              </w:rPr>
              <w:t>7</w:t>
            </w:r>
          </w:p>
          <w:p>
            <w:pPr>
              <w:pStyle w:val="24"/>
              <w:ind w:right="230"/>
              <w:jc w:val="center"/>
              <w:rPr>
                <w:rFonts w:cs="Courier New"/>
                <w:color w:val="000000"/>
                <w:sz w:val="21"/>
                <w:szCs w:val="21"/>
                <w:highlight w:val="none"/>
                <w:lang w:val="zh-CN"/>
              </w:rPr>
            </w:pPr>
          </w:p>
        </w:tc>
        <w:tc>
          <w:tcPr>
            <w:tcW w:w="2409" w:type="dxa"/>
            <w:vAlign w:val="center"/>
          </w:tcPr>
          <w:p>
            <w:pPr>
              <w:pStyle w:val="24"/>
              <w:ind w:left="38"/>
              <w:jc w:val="center"/>
              <w:rPr>
                <w:color w:val="000000"/>
                <w:sz w:val="21"/>
                <w:szCs w:val="21"/>
                <w:highlight w:val="none"/>
                <w:lang w:val="zh-CN"/>
              </w:rPr>
            </w:pPr>
            <w:r>
              <w:rPr>
                <w:rFonts w:hint="eastAsia"/>
                <w:color w:val="000000"/>
                <w:sz w:val="21"/>
                <w:szCs w:val="21"/>
                <w:highlight w:val="none"/>
                <w:lang w:val="zh-CN"/>
              </w:rPr>
              <w:t>结果确定</w:t>
            </w:r>
          </w:p>
        </w:tc>
        <w:tc>
          <w:tcPr>
            <w:tcW w:w="6084" w:type="dxa"/>
            <w:vAlign w:val="center"/>
          </w:tcPr>
          <w:p>
            <w:pPr>
              <w:pStyle w:val="24"/>
              <w:ind w:firstLine="210" w:firstLineChars="100"/>
              <w:rPr>
                <w:rFonts w:cs="Times New Roman"/>
                <w:color w:val="000000"/>
                <w:kern w:val="2"/>
                <w:sz w:val="21"/>
                <w:szCs w:val="21"/>
                <w:highlight w:val="none"/>
              </w:rPr>
            </w:pPr>
            <w:r>
              <w:rPr>
                <w:rFonts w:hint="eastAsia" w:cs="Times New Roman"/>
                <w:b/>
                <w:bCs/>
                <w:color w:val="000000"/>
                <w:kern w:val="2"/>
                <w:sz w:val="21"/>
                <w:szCs w:val="21"/>
                <w:highlight w:val="none"/>
              </w:rPr>
              <w:t>最低价中选</w:t>
            </w:r>
            <w:r>
              <w:rPr>
                <w:rFonts w:hint="eastAsia" w:cs="Times New Roman"/>
                <w:color w:val="000000"/>
                <w:kern w:val="2"/>
                <w:sz w:val="21"/>
                <w:szCs w:val="21"/>
                <w:highlight w:val="none"/>
              </w:rPr>
              <w:t>，</w:t>
            </w:r>
            <w:r>
              <w:rPr>
                <w:rFonts w:hint="eastAsia" w:cs="Times New Roman"/>
                <w:b/>
                <w:bCs/>
                <w:color w:val="000000"/>
                <w:kern w:val="2"/>
                <w:sz w:val="21"/>
                <w:szCs w:val="21"/>
                <w:highlight w:val="none"/>
              </w:rPr>
              <w:t>报价相同的，询价人随机抽选。</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82" w:hRule="exact"/>
          <w:jc w:val="center"/>
        </w:trPr>
        <w:tc>
          <w:tcPr>
            <w:tcW w:w="1013" w:type="dxa"/>
            <w:vAlign w:val="center"/>
          </w:tcPr>
          <w:p>
            <w:pPr>
              <w:pStyle w:val="24"/>
              <w:ind w:right="230"/>
              <w:jc w:val="center"/>
              <w:rPr>
                <w:rFonts w:hint="eastAsia" w:eastAsia="宋体" w:cs="Courier New"/>
                <w:color w:val="000000"/>
                <w:sz w:val="21"/>
                <w:szCs w:val="21"/>
                <w:highlight w:val="none"/>
                <w:lang w:val="zh-CN" w:eastAsia="zh-CN"/>
              </w:rPr>
            </w:pPr>
            <w:r>
              <w:rPr>
                <w:rFonts w:hint="eastAsia" w:cs="Courier New"/>
                <w:color w:val="000000"/>
                <w:sz w:val="21"/>
                <w:szCs w:val="21"/>
                <w:highlight w:val="none"/>
                <w:lang w:val="en-US" w:eastAsia="zh-CN"/>
              </w:rPr>
              <w:t>8</w:t>
            </w:r>
          </w:p>
        </w:tc>
        <w:tc>
          <w:tcPr>
            <w:tcW w:w="2409" w:type="dxa"/>
            <w:vAlign w:val="center"/>
          </w:tcPr>
          <w:p>
            <w:pPr>
              <w:pStyle w:val="24"/>
              <w:ind w:left="38"/>
              <w:jc w:val="center"/>
              <w:rPr>
                <w:color w:val="000000"/>
                <w:sz w:val="21"/>
                <w:szCs w:val="21"/>
                <w:highlight w:val="none"/>
                <w:lang w:val="zh-CN"/>
              </w:rPr>
            </w:pPr>
            <w:r>
              <w:rPr>
                <w:rFonts w:hint="eastAsia"/>
                <w:color w:val="000000"/>
                <w:sz w:val="21"/>
                <w:szCs w:val="21"/>
                <w:highlight w:val="none"/>
                <w:lang w:val="zh-CN"/>
              </w:rPr>
              <w:t>询价情况结果公告</w:t>
            </w:r>
          </w:p>
        </w:tc>
        <w:tc>
          <w:tcPr>
            <w:tcW w:w="6084" w:type="dxa"/>
            <w:vAlign w:val="center"/>
          </w:tcPr>
          <w:p>
            <w:pPr>
              <w:pStyle w:val="24"/>
              <w:ind w:firstLine="210" w:firstLineChars="100"/>
              <w:jc w:val="both"/>
              <w:rPr>
                <w:color w:val="000000"/>
                <w:sz w:val="21"/>
                <w:szCs w:val="21"/>
                <w:highlight w:val="none"/>
                <w:lang w:val="zh-CN"/>
              </w:rPr>
            </w:pPr>
            <w:r>
              <w:rPr>
                <w:rFonts w:hint="eastAsia"/>
                <w:color w:val="000000"/>
                <w:sz w:val="21"/>
                <w:szCs w:val="21"/>
                <w:highlight w:val="none"/>
                <w:lang w:val="zh-CN"/>
              </w:rPr>
              <w:t>询价结果在泸州兴阳投资集团有限公司网站上公告。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10" w:hRule="exact"/>
          <w:jc w:val="center"/>
        </w:trPr>
        <w:tc>
          <w:tcPr>
            <w:tcW w:w="1013" w:type="dxa"/>
            <w:vAlign w:val="center"/>
          </w:tcPr>
          <w:p>
            <w:pPr>
              <w:pStyle w:val="24"/>
              <w:ind w:right="230"/>
              <w:jc w:val="center"/>
              <w:rPr>
                <w:rFonts w:hint="eastAsia" w:cs="Courier New"/>
                <w:color w:val="000000"/>
                <w:sz w:val="21"/>
                <w:szCs w:val="21"/>
                <w:highlight w:val="none"/>
                <w:lang w:val="zh-CN"/>
              </w:rPr>
            </w:pPr>
            <w:r>
              <w:rPr>
                <w:rFonts w:hint="eastAsia" w:cs="Courier New"/>
                <w:color w:val="000000"/>
                <w:sz w:val="21"/>
                <w:szCs w:val="21"/>
                <w:highlight w:val="none"/>
                <w:lang w:val="en-US" w:eastAsia="zh-CN"/>
              </w:rPr>
              <w:t>9</w:t>
            </w:r>
          </w:p>
        </w:tc>
        <w:tc>
          <w:tcPr>
            <w:tcW w:w="2409" w:type="dxa"/>
            <w:vAlign w:val="center"/>
          </w:tcPr>
          <w:p>
            <w:pPr>
              <w:pStyle w:val="24"/>
              <w:ind w:left="38"/>
              <w:jc w:val="center"/>
              <w:rPr>
                <w:color w:val="000000"/>
                <w:sz w:val="21"/>
                <w:szCs w:val="21"/>
                <w:highlight w:val="none"/>
                <w:lang w:val="zh-CN"/>
              </w:rPr>
            </w:pPr>
            <w:r>
              <w:rPr>
                <w:rFonts w:hint="eastAsia"/>
                <w:bCs/>
                <w:color w:val="000000"/>
                <w:sz w:val="21"/>
                <w:szCs w:val="21"/>
                <w:highlight w:val="none"/>
              </w:rPr>
              <w:t>询价</w:t>
            </w:r>
            <w:r>
              <w:rPr>
                <w:rFonts w:hint="eastAsia"/>
                <w:color w:val="000000"/>
                <w:sz w:val="21"/>
                <w:szCs w:val="21"/>
                <w:highlight w:val="none"/>
                <w:lang w:val="zh-CN"/>
              </w:rPr>
              <w:t>文件咨询</w:t>
            </w:r>
          </w:p>
        </w:tc>
        <w:tc>
          <w:tcPr>
            <w:tcW w:w="6084" w:type="dxa"/>
            <w:vAlign w:val="center"/>
          </w:tcPr>
          <w:p>
            <w:pPr>
              <w:pStyle w:val="24"/>
              <w:ind w:firstLine="210" w:firstLineChars="100"/>
              <w:jc w:val="both"/>
              <w:rPr>
                <w:color w:val="000000"/>
                <w:sz w:val="21"/>
                <w:szCs w:val="21"/>
                <w:highlight w:val="none"/>
                <w:lang w:val="zh-CN"/>
              </w:rPr>
            </w:pPr>
            <w:r>
              <w:rPr>
                <w:rFonts w:hint="eastAsia"/>
                <w:color w:val="000000"/>
                <w:sz w:val="21"/>
                <w:szCs w:val="21"/>
                <w:highlight w:val="none"/>
                <w:lang w:val="zh-CN"/>
              </w:rPr>
              <w:t>联系人：鲁女士      联系电话：</w:t>
            </w:r>
            <w:r>
              <w:rPr>
                <w:rFonts w:hint="eastAsia"/>
                <w:color w:val="000000"/>
                <w:highlight w:val="none"/>
                <w:lang w:eastAsia="zh-CN"/>
              </w:rPr>
              <w:t>1</w:t>
            </w:r>
            <w:r>
              <w:rPr>
                <w:rFonts w:hint="eastAsia"/>
                <w:color w:val="000000"/>
                <w:highlight w:val="none"/>
                <w:lang w:val="en-US" w:eastAsia="zh-CN"/>
              </w:rPr>
              <w:t>7380005790</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18" w:hRule="exact"/>
          <w:jc w:val="center"/>
        </w:trPr>
        <w:tc>
          <w:tcPr>
            <w:tcW w:w="1013" w:type="dxa"/>
            <w:vAlign w:val="center"/>
          </w:tcPr>
          <w:p>
            <w:pPr>
              <w:pStyle w:val="24"/>
              <w:ind w:right="230"/>
              <w:jc w:val="center"/>
              <w:rPr>
                <w:rFonts w:hint="eastAsia" w:cs="Courier New"/>
                <w:color w:val="000000"/>
                <w:sz w:val="21"/>
                <w:szCs w:val="21"/>
                <w:highlight w:val="none"/>
                <w:lang w:val="en-US"/>
              </w:rPr>
            </w:pPr>
            <w:r>
              <w:rPr>
                <w:rFonts w:hint="eastAsia" w:cs="Courier New"/>
                <w:color w:val="000000"/>
                <w:sz w:val="21"/>
                <w:szCs w:val="21"/>
                <w:highlight w:val="none"/>
                <w:lang w:val="en-US" w:eastAsia="zh-CN"/>
              </w:rPr>
              <w:t>10</w:t>
            </w:r>
          </w:p>
        </w:tc>
        <w:tc>
          <w:tcPr>
            <w:tcW w:w="2409" w:type="dxa"/>
            <w:vAlign w:val="center"/>
          </w:tcPr>
          <w:p>
            <w:pPr>
              <w:pStyle w:val="24"/>
              <w:ind w:left="38"/>
              <w:jc w:val="center"/>
              <w:rPr>
                <w:color w:val="000000"/>
                <w:sz w:val="21"/>
                <w:szCs w:val="21"/>
                <w:highlight w:val="none"/>
                <w:lang w:val="zh-CN"/>
              </w:rPr>
            </w:pPr>
            <w:r>
              <w:rPr>
                <w:rFonts w:hint="eastAsia"/>
                <w:color w:val="000000"/>
                <w:sz w:val="21"/>
                <w:szCs w:val="21"/>
                <w:highlight w:val="none"/>
                <w:lang w:val="zh-CN"/>
              </w:rPr>
              <w:t>询价过程、结果工作咨询</w:t>
            </w:r>
          </w:p>
        </w:tc>
        <w:tc>
          <w:tcPr>
            <w:tcW w:w="6084" w:type="dxa"/>
            <w:vAlign w:val="center"/>
          </w:tcPr>
          <w:p>
            <w:pPr>
              <w:pStyle w:val="24"/>
              <w:ind w:firstLine="210" w:firstLineChars="100"/>
              <w:jc w:val="both"/>
              <w:rPr>
                <w:color w:val="000000"/>
                <w:sz w:val="21"/>
                <w:szCs w:val="21"/>
                <w:highlight w:val="none"/>
                <w:lang w:val="zh-CN"/>
              </w:rPr>
            </w:pPr>
            <w:r>
              <w:rPr>
                <w:rFonts w:hint="eastAsia"/>
                <w:color w:val="000000"/>
                <w:sz w:val="21"/>
                <w:szCs w:val="21"/>
                <w:highlight w:val="none"/>
                <w:lang w:val="zh-CN"/>
              </w:rPr>
              <w:t>联系人：鲁女士      联系电话：</w:t>
            </w:r>
            <w:r>
              <w:rPr>
                <w:rFonts w:hint="eastAsia"/>
                <w:color w:val="000000"/>
                <w:highlight w:val="none"/>
                <w:lang w:eastAsia="zh-CN"/>
              </w:rPr>
              <w:t>1</w:t>
            </w:r>
            <w:r>
              <w:rPr>
                <w:rFonts w:hint="eastAsia"/>
                <w:color w:val="000000"/>
                <w:highlight w:val="none"/>
                <w:lang w:val="en-US" w:eastAsia="zh-CN"/>
              </w:rPr>
              <w:t>7380005790</w:t>
            </w:r>
            <w:r>
              <w:rPr>
                <w:rFonts w:hint="eastAsia"/>
                <w:color w:val="000000"/>
                <w:sz w:val="21"/>
                <w:szCs w:val="21"/>
                <w:highlight w:val="none"/>
                <w:lang w:val="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007" w:hRule="exact"/>
          <w:jc w:val="center"/>
        </w:trPr>
        <w:tc>
          <w:tcPr>
            <w:tcW w:w="1013" w:type="dxa"/>
            <w:vAlign w:val="center"/>
          </w:tcPr>
          <w:p>
            <w:pPr>
              <w:pStyle w:val="24"/>
              <w:ind w:right="230"/>
              <w:jc w:val="center"/>
              <w:rPr>
                <w:rFonts w:hint="eastAsia" w:cs="Courier New"/>
                <w:color w:val="000000"/>
                <w:sz w:val="21"/>
                <w:szCs w:val="21"/>
                <w:highlight w:val="none"/>
                <w:lang w:val="en-US"/>
              </w:rPr>
            </w:pPr>
            <w:r>
              <w:rPr>
                <w:rFonts w:hint="eastAsia" w:cs="Courier New"/>
                <w:color w:val="000000"/>
                <w:sz w:val="21"/>
                <w:szCs w:val="21"/>
                <w:highlight w:val="none"/>
                <w:lang w:val="en-US" w:eastAsia="zh-CN"/>
              </w:rPr>
              <w:t>11</w:t>
            </w:r>
          </w:p>
        </w:tc>
        <w:tc>
          <w:tcPr>
            <w:tcW w:w="2409" w:type="dxa"/>
            <w:vAlign w:val="center"/>
          </w:tcPr>
          <w:p>
            <w:pPr>
              <w:pStyle w:val="24"/>
              <w:ind w:left="38"/>
              <w:jc w:val="center"/>
              <w:rPr>
                <w:color w:val="000000"/>
                <w:sz w:val="21"/>
                <w:szCs w:val="21"/>
                <w:highlight w:val="none"/>
                <w:lang w:val="zh-CN"/>
              </w:rPr>
            </w:pPr>
            <w:r>
              <w:rPr>
                <w:rFonts w:hint="eastAsia"/>
                <w:color w:val="000000"/>
                <w:sz w:val="21"/>
                <w:szCs w:val="21"/>
                <w:highlight w:val="none"/>
                <w:lang w:val="zh-CN"/>
              </w:rPr>
              <w:t>成交通知书领取</w:t>
            </w:r>
          </w:p>
        </w:tc>
        <w:tc>
          <w:tcPr>
            <w:tcW w:w="6084" w:type="dxa"/>
            <w:vAlign w:val="center"/>
          </w:tcPr>
          <w:p>
            <w:pPr>
              <w:pStyle w:val="24"/>
              <w:ind w:firstLine="210" w:firstLineChars="100"/>
              <w:jc w:val="both"/>
              <w:rPr>
                <w:color w:val="000000"/>
                <w:sz w:val="21"/>
                <w:szCs w:val="21"/>
                <w:highlight w:val="none"/>
                <w:lang w:val="zh-CN"/>
              </w:rPr>
            </w:pPr>
            <w:r>
              <w:rPr>
                <w:rFonts w:hint="eastAsia"/>
                <w:color w:val="000000"/>
                <w:sz w:val="21"/>
                <w:szCs w:val="21"/>
                <w:highlight w:val="none"/>
                <w:lang w:val="zh-CN"/>
              </w:rPr>
              <w:t>采购结果公告在</w:t>
            </w:r>
            <w:r>
              <w:rPr>
                <w:rFonts w:hint="eastAsia"/>
                <w:b/>
                <w:bCs/>
                <w:color w:val="000000"/>
                <w:sz w:val="21"/>
                <w:szCs w:val="21"/>
                <w:highlight w:val="none"/>
                <w:lang w:val="zh-CN"/>
              </w:rPr>
              <w:t>泸州兴阳投资集团有限公司网站</w:t>
            </w:r>
            <w:r>
              <w:rPr>
                <w:rFonts w:hint="eastAsia"/>
                <w:color w:val="000000"/>
                <w:sz w:val="21"/>
                <w:szCs w:val="21"/>
                <w:highlight w:val="none"/>
                <w:lang w:val="zh-CN"/>
              </w:rPr>
              <w:t>上发布后，请成</w:t>
            </w:r>
          </w:p>
          <w:p>
            <w:pPr>
              <w:pStyle w:val="24"/>
              <w:ind w:left="71" w:leftChars="34"/>
              <w:jc w:val="both"/>
              <w:rPr>
                <w:color w:val="000000"/>
                <w:sz w:val="21"/>
                <w:szCs w:val="21"/>
                <w:highlight w:val="none"/>
                <w:lang w:val="zh-CN"/>
              </w:rPr>
            </w:pPr>
            <w:r>
              <w:rPr>
                <w:rFonts w:hint="eastAsia"/>
                <w:color w:val="000000"/>
                <w:sz w:val="21"/>
                <w:szCs w:val="21"/>
                <w:highlight w:val="none"/>
                <w:lang w:val="zh-CN"/>
              </w:rPr>
              <w:t>交供应商凭有效身份证明证件到泸州市江阳区城投建设开发投资有限公司办公室领取成交通知书。</w:t>
            </w:r>
          </w:p>
          <w:p>
            <w:pPr>
              <w:pStyle w:val="24"/>
              <w:ind w:firstLine="210" w:firstLineChars="100"/>
              <w:jc w:val="both"/>
              <w:rPr>
                <w:color w:val="000000"/>
                <w:sz w:val="21"/>
                <w:szCs w:val="21"/>
                <w:highlight w:val="none"/>
                <w:lang w:val="zh-CN"/>
              </w:rPr>
            </w:pPr>
            <w:r>
              <w:rPr>
                <w:rFonts w:hint="eastAsia"/>
                <w:color w:val="000000"/>
                <w:sz w:val="21"/>
                <w:szCs w:val="21"/>
                <w:highlight w:val="none"/>
                <w:lang w:val="zh-CN"/>
              </w:rPr>
              <w:t>联系电话：XXX</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4"/>
              <w:ind w:right="230"/>
              <w:jc w:val="center"/>
              <w:rPr>
                <w:rFonts w:hint="eastAsia" w:cs="Courier New"/>
                <w:color w:val="000000"/>
                <w:sz w:val="21"/>
                <w:szCs w:val="21"/>
                <w:highlight w:val="none"/>
                <w:lang w:val="en-US"/>
              </w:rPr>
            </w:pPr>
            <w:r>
              <w:rPr>
                <w:rFonts w:hint="eastAsia" w:cs="Courier New"/>
                <w:color w:val="000000"/>
                <w:sz w:val="21"/>
                <w:szCs w:val="21"/>
                <w:highlight w:val="none"/>
                <w:lang w:val="en-US" w:eastAsia="zh-CN"/>
              </w:rPr>
              <w:t>12</w:t>
            </w:r>
          </w:p>
        </w:tc>
        <w:tc>
          <w:tcPr>
            <w:tcW w:w="2409" w:type="dxa"/>
            <w:tcBorders>
              <w:top w:val="single" w:color="auto" w:sz="8" w:space="0"/>
              <w:left w:val="single" w:color="auto" w:sz="8" w:space="0"/>
              <w:bottom w:val="single" w:color="auto" w:sz="8" w:space="0"/>
              <w:right w:val="single" w:color="auto" w:sz="8" w:space="0"/>
            </w:tcBorders>
            <w:vAlign w:val="center"/>
          </w:tcPr>
          <w:p>
            <w:pPr>
              <w:pStyle w:val="24"/>
              <w:ind w:left="96"/>
              <w:jc w:val="center"/>
              <w:rPr>
                <w:color w:val="000000"/>
                <w:sz w:val="21"/>
                <w:szCs w:val="21"/>
                <w:highlight w:val="none"/>
                <w:lang w:val="zh-CN"/>
              </w:rPr>
            </w:pPr>
            <w:r>
              <w:rPr>
                <w:rFonts w:hint="eastAsia"/>
                <w:color w:val="000000"/>
                <w:sz w:val="21"/>
                <w:szCs w:val="21"/>
                <w:highlight w:val="none"/>
                <w:lang w:val="zh-CN"/>
              </w:rPr>
              <w:t>供应商投诉</w:t>
            </w:r>
          </w:p>
        </w:tc>
        <w:tc>
          <w:tcPr>
            <w:tcW w:w="6084" w:type="dxa"/>
            <w:tcBorders>
              <w:top w:val="single" w:color="auto" w:sz="8" w:space="0"/>
              <w:left w:val="single" w:color="auto" w:sz="8" w:space="0"/>
              <w:bottom w:val="single" w:color="auto" w:sz="8" w:space="0"/>
              <w:right w:val="single" w:color="auto" w:sz="18" w:space="0"/>
            </w:tcBorders>
            <w:vAlign w:val="center"/>
          </w:tcPr>
          <w:p>
            <w:pPr>
              <w:pStyle w:val="24"/>
              <w:ind w:left="634" w:leftChars="102" w:hanging="420" w:hangingChars="200"/>
              <w:rPr>
                <w:color w:val="000000"/>
                <w:sz w:val="21"/>
                <w:szCs w:val="21"/>
                <w:highlight w:val="none"/>
                <w:lang w:val="zh-CN"/>
              </w:rPr>
            </w:pPr>
            <w:r>
              <w:rPr>
                <w:rFonts w:hint="eastAsia"/>
                <w:color w:val="000000"/>
                <w:sz w:val="21"/>
                <w:szCs w:val="21"/>
                <w:highlight w:val="none"/>
                <w:lang w:val="zh-CN"/>
              </w:rPr>
              <w:t>投诉受理单位：泸州兴阳投资集团有限公司。</w:t>
            </w:r>
          </w:p>
          <w:p>
            <w:pPr>
              <w:pStyle w:val="24"/>
              <w:ind w:left="634" w:leftChars="102" w:hanging="420" w:hangingChars="200"/>
              <w:rPr>
                <w:color w:val="000000"/>
                <w:sz w:val="21"/>
                <w:szCs w:val="21"/>
                <w:highlight w:val="none"/>
                <w:lang w:val="zh-CN"/>
              </w:rPr>
            </w:pPr>
            <w:r>
              <w:rPr>
                <w:rFonts w:hint="eastAsia"/>
                <w:color w:val="000000"/>
                <w:sz w:val="21"/>
                <w:szCs w:val="21"/>
                <w:highlight w:val="none"/>
                <w:lang w:val="zh-CN"/>
              </w:rPr>
              <w:t>联 系 人：/。</w:t>
            </w:r>
          </w:p>
          <w:p>
            <w:pPr>
              <w:pStyle w:val="24"/>
              <w:ind w:left="634" w:leftChars="102" w:hanging="420" w:hangingChars="200"/>
              <w:rPr>
                <w:color w:val="000000"/>
                <w:sz w:val="21"/>
                <w:szCs w:val="21"/>
                <w:highlight w:val="none"/>
                <w:lang w:val="zh-CN"/>
              </w:rPr>
            </w:pPr>
            <w:r>
              <w:rPr>
                <w:rFonts w:hint="eastAsia"/>
                <w:color w:val="000000"/>
                <w:sz w:val="21"/>
                <w:szCs w:val="21"/>
                <w:highlight w:val="none"/>
                <w:lang w:val="zh-CN"/>
              </w:rPr>
              <w:t>联系电话：</w:t>
            </w:r>
            <w:r>
              <w:rPr>
                <w:rFonts w:hint="eastAsia"/>
                <w:color w:val="000000"/>
                <w:sz w:val="21"/>
                <w:szCs w:val="21"/>
                <w:highlight w:val="none"/>
                <w:lang w:val="en-US" w:eastAsia="zh-CN"/>
              </w:rPr>
              <w:t>0830-</w:t>
            </w:r>
            <w:r>
              <w:rPr>
                <w:rFonts w:hint="eastAsia"/>
                <w:color w:val="000000"/>
                <w:sz w:val="21"/>
                <w:szCs w:val="21"/>
                <w:highlight w:val="none"/>
                <w:lang w:val="zh-CN"/>
              </w:rPr>
              <w:t>6522176。</w:t>
            </w:r>
          </w:p>
          <w:p>
            <w:pPr>
              <w:pStyle w:val="24"/>
              <w:ind w:left="634" w:leftChars="102" w:hanging="420" w:hangingChars="200"/>
              <w:rPr>
                <w:color w:val="000000"/>
                <w:sz w:val="21"/>
                <w:szCs w:val="21"/>
                <w:highlight w:val="none"/>
                <w:lang w:val="zh-CN"/>
              </w:rPr>
            </w:pPr>
            <w:r>
              <w:rPr>
                <w:rFonts w:hint="eastAsia"/>
                <w:color w:val="000000"/>
                <w:sz w:val="21"/>
                <w:szCs w:val="21"/>
                <w:highlight w:val="none"/>
                <w:lang w:val="zh-CN"/>
              </w:rPr>
              <w:t>联系地址：/。</w:t>
            </w:r>
          </w:p>
          <w:p>
            <w:pPr>
              <w:pStyle w:val="24"/>
              <w:ind w:left="634" w:leftChars="102" w:hanging="420" w:hangingChars="200"/>
              <w:rPr>
                <w:color w:val="000000"/>
                <w:sz w:val="21"/>
                <w:szCs w:val="21"/>
                <w:highlight w:val="none"/>
                <w:lang w:val="zh-CN"/>
              </w:rPr>
            </w:pPr>
            <w:r>
              <w:rPr>
                <w:rFonts w:hint="eastAsia"/>
                <w:color w:val="000000"/>
                <w:sz w:val="21"/>
                <w:szCs w:val="21"/>
                <w:highlight w:val="none"/>
                <w:lang w:val="zh-CN"/>
              </w:rPr>
              <w:t>邮政编码：/。</w:t>
            </w:r>
          </w:p>
          <w:p>
            <w:pPr>
              <w:pStyle w:val="24"/>
              <w:ind w:left="634" w:leftChars="102" w:hanging="420" w:hangingChars="200"/>
              <w:rPr>
                <w:color w:val="000000"/>
                <w:sz w:val="21"/>
                <w:szCs w:val="21"/>
                <w:highlight w:val="none"/>
                <w:lang w:val="zh-CN"/>
              </w:rPr>
            </w:pPr>
            <w:r>
              <w:rPr>
                <w:rFonts w:hint="eastAsia"/>
                <w:color w:val="000000"/>
                <w:sz w:val="21"/>
                <w:szCs w:val="21"/>
                <w:highlight w:val="none"/>
                <w:lang w:val="zh-CN"/>
              </w:rPr>
              <w:t>注：根据《中华人民共和国政府采购法实施条例》的规定，供应</w:t>
            </w:r>
          </w:p>
          <w:p>
            <w:pPr>
              <w:pStyle w:val="24"/>
              <w:ind w:left="636" w:hanging="422"/>
              <w:rPr>
                <w:color w:val="000000"/>
                <w:sz w:val="21"/>
                <w:szCs w:val="21"/>
                <w:highlight w:val="none"/>
                <w:lang w:val="zh-CN"/>
              </w:rPr>
            </w:pPr>
            <w:r>
              <w:rPr>
                <w:rFonts w:hint="eastAsia"/>
                <w:color w:val="000000"/>
                <w:sz w:val="21"/>
                <w:szCs w:val="21"/>
                <w:highlight w:val="none"/>
                <w:lang w:val="zh-CN"/>
              </w:rPr>
              <w:t>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4"/>
              <w:ind w:right="230"/>
              <w:jc w:val="center"/>
              <w:rPr>
                <w:rFonts w:hint="eastAsia" w:cs="Courier New"/>
                <w:color w:val="000000"/>
                <w:sz w:val="21"/>
                <w:szCs w:val="21"/>
                <w:highlight w:val="none"/>
                <w:lang w:val="zh-CN"/>
              </w:rPr>
            </w:pPr>
            <w:r>
              <w:rPr>
                <w:rFonts w:hint="eastAsia" w:cs="Courier New"/>
                <w:color w:val="000000"/>
                <w:sz w:val="21"/>
                <w:szCs w:val="21"/>
                <w:highlight w:val="none"/>
                <w:lang w:val="zh-CN"/>
              </w:rPr>
              <w:t>1</w:t>
            </w:r>
            <w:r>
              <w:rPr>
                <w:rFonts w:hint="eastAsia" w:cs="Courier New"/>
                <w:color w:val="000000"/>
                <w:sz w:val="21"/>
                <w:szCs w:val="21"/>
                <w:highlight w:val="none"/>
                <w:lang w:val="en-US" w:eastAsia="zh-CN"/>
              </w:rPr>
              <w:t>3</w:t>
            </w:r>
          </w:p>
        </w:tc>
        <w:tc>
          <w:tcPr>
            <w:tcW w:w="2409" w:type="dxa"/>
            <w:tcBorders>
              <w:top w:val="single" w:color="auto" w:sz="8" w:space="0"/>
              <w:left w:val="single" w:color="auto" w:sz="8" w:space="0"/>
              <w:bottom w:val="single" w:color="auto" w:sz="8" w:space="0"/>
              <w:right w:val="single" w:color="auto" w:sz="8" w:space="0"/>
            </w:tcBorders>
            <w:vAlign w:val="center"/>
          </w:tcPr>
          <w:p>
            <w:pPr>
              <w:pStyle w:val="24"/>
              <w:ind w:left="96"/>
              <w:jc w:val="center"/>
              <w:rPr>
                <w:color w:val="000000"/>
                <w:sz w:val="21"/>
                <w:szCs w:val="21"/>
                <w:highlight w:val="none"/>
                <w:lang w:val="zh-CN"/>
              </w:rPr>
            </w:pPr>
            <w:r>
              <w:rPr>
                <w:rFonts w:hint="eastAsia"/>
                <w:color w:val="000000"/>
                <w:sz w:val="21"/>
                <w:szCs w:val="21"/>
                <w:highlight w:val="none"/>
                <w:lang w:val="zh-CN"/>
              </w:rPr>
              <w:t>报价有限期</w:t>
            </w:r>
          </w:p>
        </w:tc>
        <w:tc>
          <w:tcPr>
            <w:tcW w:w="6084" w:type="dxa"/>
            <w:tcBorders>
              <w:top w:val="single" w:color="auto" w:sz="8" w:space="0"/>
              <w:left w:val="single" w:color="auto" w:sz="8" w:space="0"/>
              <w:bottom w:val="single" w:color="auto" w:sz="8" w:space="0"/>
              <w:right w:val="single" w:color="auto" w:sz="18" w:space="0"/>
            </w:tcBorders>
            <w:vAlign w:val="center"/>
          </w:tcPr>
          <w:p>
            <w:pPr>
              <w:pStyle w:val="24"/>
              <w:ind w:left="634" w:leftChars="102" w:hanging="420" w:hangingChars="200"/>
              <w:rPr>
                <w:color w:val="000000"/>
                <w:sz w:val="21"/>
                <w:szCs w:val="21"/>
                <w:highlight w:val="none"/>
                <w:lang w:val="zh-CN"/>
              </w:rPr>
            </w:pPr>
            <w:r>
              <w:rPr>
                <w:rFonts w:hint="eastAsia"/>
                <w:color w:val="000000"/>
                <w:sz w:val="21"/>
                <w:szCs w:val="21"/>
                <w:highlight w:val="none"/>
                <w:lang w:val="zh-CN"/>
              </w:rPr>
              <w:t>投标截止后</w:t>
            </w:r>
            <w:r>
              <w:rPr>
                <w:color w:val="000000"/>
                <w:sz w:val="21"/>
                <w:szCs w:val="21"/>
                <w:highlight w:val="none"/>
                <w:lang w:val="zh-CN"/>
              </w:rPr>
              <w:t>90天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4"/>
              <w:ind w:right="230"/>
              <w:jc w:val="center"/>
              <w:rPr>
                <w:rFonts w:hint="eastAsia" w:cs="Courier New"/>
                <w:color w:val="000000"/>
                <w:sz w:val="21"/>
                <w:szCs w:val="21"/>
                <w:highlight w:val="none"/>
                <w:lang w:val="zh-CN"/>
              </w:rPr>
            </w:pPr>
            <w:r>
              <w:rPr>
                <w:rFonts w:hint="eastAsia" w:cs="Courier New"/>
                <w:color w:val="000000"/>
                <w:sz w:val="21"/>
                <w:szCs w:val="21"/>
                <w:highlight w:val="none"/>
                <w:lang w:val="zh-CN"/>
              </w:rPr>
              <w:t>1</w:t>
            </w:r>
            <w:r>
              <w:rPr>
                <w:rFonts w:hint="eastAsia" w:cs="Courier New"/>
                <w:color w:val="000000"/>
                <w:sz w:val="21"/>
                <w:szCs w:val="21"/>
                <w:highlight w:val="none"/>
                <w:lang w:val="en-US" w:eastAsia="zh-CN"/>
              </w:rPr>
              <w:t>4</w:t>
            </w:r>
          </w:p>
        </w:tc>
        <w:tc>
          <w:tcPr>
            <w:tcW w:w="2409" w:type="dxa"/>
            <w:tcBorders>
              <w:top w:val="single" w:color="auto" w:sz="8" w:space="0"/>
              <w:left w:val="single" w:color="auto" w:sz="8" w:space="0"/>
              <w:bottom w:val="single" w:color="auto" w:sz="8" w:space="0"/>
              <w:right w:val="single" w:color="auto" w:sz="8" w:space="0"/>
            </w:tcBorders>
            <w:vAlign w:val="center"/>
          </w:tcPr>
          <w:p>
            <w:pPr>
              <w:pStyle w:val="24"/>
              <w:ind w:left="96"/>
              <w:jc w:val="center"/>
              <w:rPr>
                <w:color w:val="000000"/>
                <w:sz w:val="21"/>
                <w:szCs w:val="21"/>
                <w:highlight w:val="none"/>
                <w:lang w:val="zh-CN"/>
              </w:rPr>
            </w:pPr>
            <w:r>
              <w:rPr>
                <w:rFonts w:hint="eastAsia"/>
                <w:color w:val="000000"/>
                <w:sz w:val="21"/>
                <w:szCs w:val="21"/>
                <w:highlight w:val="none"/>
                <w:lang w:val="zh-CN"/>
              </w:rPr>
              <w:t>工期</w:t>
            </w:r>
          </w:p>
        </w:tc>
        <w:tc>
          <w:tcPr>
            <w:tcW w:w="6084" w:type="dxa"/>
            <w:tcBorders>
              <w:top w:val="single" w:color="auto" w:sz="8" w:space="0"/>
              <w:left w:val="single" w:color="auto" w:sz="8" w:space="0"/>
              <w:bottom w:val="single" w:color="auto" w:sz="8" w:space="0"/>
              <w:right w:val="single" w:color="auto" w:sz="18" w:space="0"/>
            </w:tcBorders>
            <w:vAlign w:val="center"/>
          </w:tcPr>
          <w:p>
            <w:pPr>
              <w:pStyle w:val="24"/>
              <w:ind w:left="634" w:leftChars="102" w:hanging="420" w:hangingChars="200"/>
              <w:rPr>
                <w:color w:val="000000"/>
                <w:sz w:val="21"/>
                <w:szCs w:val="21"/>
                <w:highlight w:val="none"/>
                <w:lang w:val="zh-CN"/>
              </w:rPr>
            </w:pPr>
            <w:r>
              <w:rPr>
                <w:rFonts w:hint="eastAsia"/>
                <w:color w:val="000000"/>
                <w:sz w:val="21"/>
                <w:szCs w:val="21"/>
                <w:highlight w:val="none"/>
                <w:lang w:val="zh-CN"/>
              </w:rPr>
              <w:t>成交合同签订后</w:t>
            </w:r>
            <w:r>
              <w:rPr>
                <w:rFonts w:hint="eastAsia"/>
                <w:color w:val="000000"/>
                <w:sz w:val="21"/>
                <w:szCs w:val="21"/>
                <w:highlight w:val="none"/>
                <w:lang w:val="en-US" w:eastAsia="zh-CN"/>
              </w:rPr>
              <w:t>15</w:t>
            </w:r>
            <w:r>
              <w:rPr>
                <w:rFonts w:hint="eastAsia"/>
                <w:color w:val="000000"/>
                <w:sz w:val="21"/>
                <w:szCs w:val="21"/>
                <w:highlight w:val="none"/>
                <w:lang w:val="zh-CN"/>
              </w:rPr>
              <w:t>个日历日完成供货。</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4"/>
              <w:ind w:right="230"/>
              <w:jc w:val="center"/>
              <w:rPr>
                <w:rFonts w:hint="eastAsia" w:eastAsia="宋体" w:cs="Courier New"/>
                <w:color w:val="000000"/>
                <w:sz w:val="21"/>
                <w:szCs w:val="21"/>
                <w:highlight w:val="none"/>
                <w:lang w:eastAsia="zh-CN"/>
              </w:rPr>
            </w:pPr>
            <w:r>
              <w:rPr>
                <w:rFonts w:hint="eastAsia" w:cs="Courier New"/>
                <w:color w:val="000000"/>
                <w:sz w:val="21"/>
                <w:szCs w:val="21"/>
                <w:highlight w:val="none"/>
              </w:rPr>
              <w:t>1</w:t>
            </w:r>
            <w:r>
              <w:rPr>
                <w:rFonts w:hint="eastAsia" w:cs="Courier New"/>
                <w:color w:val="000000"/>
                <w:sz w:val="21"/>
                <w:szCs w:val="21"/>
                <w:highlight w:val="none"/>
                <w:lang w:val="en-US" w:eastAsia="zh-CN"/>
              </w:rPr>
              <w:t>5</w:t>
            </w:r>
          </w:p>
        </w:tc>
        <w:tc>
          <w:tcPr>
            <w:tcW w:w="2409" w:type="dxa"/>
            <w:tcBorders>
              <w:top w:val="single" w:color="auto" w:sz="8" w:space="0"/>
              <w:left w:val="single" w:color="auto" w:sz="8" w:space="0"/>
              <w:bottom w:val="single" w:color="auto" w:sz="8" w:space="0"/>
              <w:right w:val="single" w:color="auto" w:sz="8" w:space="0"/>
            </w:tcBorders>
            <w:vAlign w:val="center"/>
          </w:tcPr>
          <w:p>
            <w:pPr>
              <w:pStyle w:val="24"/>
              <w:ind w:left="96"/>
              <w:jc w:val="center"/>
              <w:rPr>
                <w:color w:val="000000"/>
                <w:sz w:val="21"/>
                <w:szCs w:val="21"/>
                <w:highlight w:val="none"/>
                <w:lang w:val="zh-CN"/>
              </w:rPr>
            </w:pPr>
            <w:r>
              <w:rPr>
                <w:rFonts w:hint="eastAsia"/>
                <w:color w:val="000000"/>
                <w:sz w:val="21"/>
                <w:szCs w:val="21"/>
                <w:highlight w:val="none"/>
                <w:lang w:val="zh-CN"/>
              </w:rPr>
              <w:t>询价文件数量</w:t>
            </w:r>
          </w:p>
        </w:tc>
        <w:tc>
          <w:tcPr>
            <w:tcW w:w="6084" w:type="dxa"/>
            <w:tcBorders>
              <w:top w:val="single" w:color="auto" w:sz="8" w:space="0"/>
              <w:left w:val="single" w:color="auto" w:sz="8" w:space="0"/>
              <w:bottom w:val="single" w:color="auto" w:sz="8" w:space="0"/>
              <w:right w:val="single" w:color="auto" w:sz="18" w:space="0"/>
            </w:tcBorders>
            <w:vAlign w:val="center"/>
          </w:tcPr>
          <w:p>
            <w:pPr>
              <w:pStyle w:val="24"/>
              <w:ind w:left="634" w:leftChars="102" w:hanging="420" w:hangingChars="200"/>
              <w:rPr>
                <w:color w:val="000000"/>
                <w:sz w:val="21"/>
                <w:szCs w:val="21"/>
                <w:highlight w:val="none"/>
                <w:lang w:val="zh-CN"/>
              </w:rPr>
            </w:pPr>
            <w:r>
              <w:rPr>
                <w:rFonts w:hint="eastAsia"/>
                <w:color w:val="000000"/>
                <w:sz w:val="21"/>
                <w:szCs w:val="21"/>
                <w:highlight w:val="none"/>
                <w:lang w:val="zh-CN"/>
              </w:rPr>
              <w:t>询价文件一份。</w:t>
            </w:r>
          </w:p>
        </w:tc>
      </w:tr>
    </w:tbl>
    <w:p>
      <w:pPr>
        <w:rPr>
          <w:color w:val="auto"/>
          <w:highlight w:val="none"/>
        </w:rPr>
      </w:pPr>
    </w:p>
    <w:p>
      <w:pPr>
        <w:pStyle w:val="4"/>
        <w:jc w:val="both"/>
        <w:rPr>
          <w:rFonts w:hint="eastAsia" w:ascii="Times New Roman" w:hAnsi="Times New Roman"/>
          <w:color w:val="auto"/>
          <w:sz w:val="32"/>
          <w:szCs w:val="32"/>
          <w:highlight w:val="none"/>
        </w:rPr>
      </w:pPr>
      <w:bookmarkStart w:id="3" w:name="_Toc510188186"/>
    </w:p>
    <w:p>
      <w:pPr>
        <w:jc w:val="center"/>
        <w:rPr>
          <w:rFonts w:hint="eastAsia" w:ascii="Times New Roman" w:hAnsi="Times New Roman"/>
          <w:color w:val="auto"/>
          <w:sz w:val="32"/>
          <w:szCs w:val="32"/>
          <w:highlight w:val="none"/>
        </w:rPr>
      </w:pPr>
    </w:p>
    <w:p>
      <w:pPr>
        <w:jc w:val="center"/>
        <w:rPr>
          <w:rFonts w:hint="eastAsia" w:ascii="Times New Roman" w:hAnsi="Times New Roman"/>
          <w:color w:val="auto"/>
          <w:sz w:val="32"/>
          <w:szCs w:val="32"/>
          <w:highlight w:val="none"/>
        </w:rPr>
      </w:pPr>
    </w:p>
    <w:p>
      <w:pPr>
        <w:jc w:val="center"/>
        <w:rPr>
          <w:rFonts w:hint="eastAsia" w:ascii="Times New Roman" w:hAnsi="Times New Roman"/>
          <w:color w:val="auto"/>
          <w:sz w:val="32"/>
          <w:szCs w:val="32"/>
          <w:highlight w:val="none"/>
        </w:rPr>
      </w:pPr>
    </w:p>
    <w:p>
      <w:pPr>
        <w:jc w:val="center"/>
        <w:rPr>
          <w:rFonts w:hint="eastAsia" w:ascii="Times New Roman" w:hAnsi="Times New Roman"/>
          <w:color w:val="auto"/>
          <w:sz w:val="32"/>
          <w:szCs w:val="32"/>
          <w:highlight w:val="none"/>
        </w:rPr>
      </w:pPr>
    </w:p>
    <w:p>
      <w:pPr>
        <w:jc w:val="center"/>
        <w:rPr>
          <w:rFonts w:hint="eastAsia" w:ascii="Times New Roman" w:hAnsi="Times New Roman"/>
          <w:color w:val="auto"/>
          <w:sz w:val="32"/>
          <w:szCs w:val="32"/>
          <w:highlight w:val="none"/>
        </w:rPr>
      </w:pPr>
    </w:p>
    <w:p>
      <w:pPr>
        <w:jc w:val="center"/>
        <w:rPr>
          <w:rFonts w:hint="eastAsia" w:ascii="Times New Roman" w:hAnsi="Times New Roman"/>
          <w:color w:val="auto"/>
          <w:sz w:val="32"/>
          <w:szCs w:val="32"/>
          <w:highlight w:val="none"/>
        </w:rPr>
      </w:pPr>
    </w:p>
    <w:p>
      <w:pPr>
        <w:jc w:val="center"/>
        <w:rPr>
          <w:rFonts w:hint="eastAsia" w:ascii="Times New Roman" w:hAnsi="Times New Roman"/>
          <w:color w:val="auto"/>
          <w:sz w:val="32"/>
          <w:szCs w:val="32"/>
          <w:highlight w:val="none"/>
        </w:rPr>
      </w:pPr>
    </w:p>
    <w:p>
      <w:pPr>
        <w:jc w:val="center"/>
        <w:rPr>
          <w:rFonts w:hint="eastAsia" w:ascii="Times New Roman" w:hAnsi="Times New Roman"/>
          <w:color w:val="auto"/>
          <w:sz w:val="32"/>
          <w:szCs w:val="32"/>
          <w:highlight w:val="none"/>
        </w:rPr>
      </w:pPr>
    </w:p>
    <w:p>
      <w:pPr>
        <w:jc w:val="center"/>
        <w:rPr>
          <w:rFonts w:hint="eastAsia" w:ascii="Times New Roman" w:hAnsi="Times New Roman"/>
          <w:color w:val="auto"/>
          <w:sz w:val="32"/>
          <w:szCs w:val="32"/>
          <w:highlight w:val="none"/>
        </w:rPr>
      </w:pPr>
    </w:p>
    <w:p>
      <w:pPr>
        <w:jc w:val="center"/>
        <w:rPr>
          <w:rFonts w:hint="eastAsia" w:ascii="Times New Roman" w:hAnsi="Times New Roman"/>
          <w:color w:val="auto"/>
          <w:sz w:val="32"/>
          <w:szCs w:val="32"/>
          <w:highlight w:val="none"/>
        </w:rPr>
      </w:pPr>
    </w:p>
    <w:p>
      <w:pPr>
        <w:jc w:val="center"/>
        <w:rPr>
          <w:rFonts w:hint="eastAsia" w:ascii="Times New Roman" w:hAnsi="Times New Roman"/>
          <w:color w:val="auto"/>
          <w:sz w:val="32"/>
          <w:szCs w:val="32"/>
          <w:highlight w:val="none"/>
        </w:rPr>
      </w:pPr>
    </w:p>
    <w:p>
      <w:pPr>
        <w:jc w:val="center"/>
        <w:rPr>
          <w:rFonts w:hint="eastAsia" w:ascii="Times New Roman" w:hAnsi="Times New Roman"/>
          <w:color w:val="auto"/>
          <w:sz w:val="32"/>
          <w:szCs w:val="32"/>
          <w:highlight w:val="none"/>
        </w:rPr>
      </w:pPr>
    </w:p>
    <w:p>
      <w:pPr>
        <w:jc w:val="center"/>
        <w:rPr>
          <w:rFonts w:hint="eastAsia" w:ascii="Times New Roman" w:hAnsi="Times New Roman"/>
          <w:color w:val="auto"/>
          <w:sz w:val="32"/>
          <w:szCs w:val="32"/>
          <w:highlight w:val="none"/>
        </w:rPr>
      </w:pPr>
    </w:p>
    <w:p>
      <w:pPr>
        <w:jc w:val="center"/>
        <w:rPr>
          <w:rFonts w:hint="eastAsia" w:ascii="Times New Roman" w:hAnsi="Times New Roman"/>
          <w:color w:val="auto"/>
          <w:sz w:val="32"/>
          <w:szCs w:val="32"/>
          <w:highlight w:val="none"/>
        </w:rPr>
      </w:pPr>
    </w:p>
    <w:p>
      <w:pPr>
        <w:jc w:val="center"/>
        <w:rPr>
          <w:rFonts w:hint="eastAsia" w:ascii="Times New Roman" w:hAnsi="Times New Roman"/>
          <w:color w:val="auto"/>
          <w:sz w:val="32"/>
          <w:szCs w:val="32"/>
          <w:highlight w:val="none"/>
        </w:rPr>
      </w:pPr>
    </w:p>
    <w:p>
      <w:pPr>
        <w:jc w:val="center"/>
        <w:rPr>
          <w:rFonts w:hint="eastAsia" w:ascii="Times New Roman" w:hAnsi="Times New Roman"/>
          <w:color w:val="auto"/>
          <w:sz w:val="32"/>
          <w:szCs w:val="32"/>
          <w:highlight w:val="none"/>
        </w:rPr>
      </w:pPr>
    </w:p>
    <w:p>
      <w:pPr>
        <w:pStyle w:val="4"/>
        <w:jc w:val="center"/>
        <w:rPr>
          <w:rFonts w:hint="eastAsia"/>
          <w:color w:val="auto"/>
          <w:sz w:val="32"/>
          <w:szCs w:val="32"/>
          <w:highlight w:val="none"/>
        </w:rPr>
      </w:pPr>
      <w:r>
        <w:rPr>
          <w:rFonts w:hint="eastAsia" w:ascii="Times New Roman" w:hAnsi="Times New Roman"/>
          <w:color w:val="auto"/>
          <w:sz w:val="32"/>
          <w:szCs w:val="32"/>
          <w:highlight w:val="none"/>
        </w:rPr>
        <w:t>第</w:t>
      </w:r>
      <w:r>
        <w:rPr>
          <w:rFonts w:hint="eastAsia"/>
          <w:color w:val="auto"/>
          <w:sz w:val="32"/>
          <w:szCs w:val="32"/>
          <w:highlight w:val="none"/>
          <w:lang w:eastAsia="zh-CN"/>
        </w:rPr>
        <w:t>三</w:t>
      </w:r>
      <w:r>
        <w:rPr>
          <w:rFonts w:hint="eastAsia" w:ascii="Times New Roman" w:hAnsi="Times New Roman"/>
          <w:color w:val="auto"/>
          <w:sz w:val="32"/>
          <w:szCs w:val="32"/>
          <w:highlight w:val="none"/>
        </w:rPr>
        <w:t xml:space="preserve">章  </w:t>
      </w:r>
      <w:r>
        <w:rPr>
          <w:rFonts w:hint="eastAsia"/>
          <w:color w:val="auto"/>
          <w:highlight w:val="none"/>
          <w:lang w:eastAsia="zh-CN"/>
        </w:rPr>
        <w:t>采购清单及</w:t>
      </w:r>
      <w:r>
        <w:rPr>
          <w:rFonts w:hint="eastAsia"/>
          <w:color w:val="auto"/>
          <w:highlight w:val="none"/>
        </w:rPr>
        <w:t>参数</w:t>
      </w:r>
      <w:bookmarkEnd w:id="3"/>
    </w:p>
    <w:p>
      <w:pPr>
        <w:rPr>
          <w:color w:val="auto"/>
          <w:highlight w:val="none"/>
        </w:rPr>
      </w:pPr>
    </w:p>
    <w:p>
      <w:pPr>
        <w:rPr>
          <w:color w:val="auto"/>
          <w:highlight w:val="none"/>
        </w:rPr>
      </w:pPr>
    </w:p>
    <w:p>
      <w:pPr>
        <w:rPr>
          <w:color w:val="auto"/>
          <w:highlight w:val="none"/>
        </w:rPr>
      </w:pPr>
    </w:p>
    <w:p>
      <w:pPr>
        <w:spacing w:after="120" w:line="440" w:lineRule="exact"/>
        <w:ind w:firstLine="480" w:firstLineChars="200"/>
        <w:rPr>
          <w:rFonts w:hint="eastAsia" w:ascii="宋体" w:hAnsi="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采购空调挂机共13台（</w:t>
      </w:r>
      <w:r>
        <w:rPr>
          <w:rFonts w:hint="eastAsia" w:ascii="宋体" w:hAnsi="宋体" w:cs="Times New Roman"/>
          <w:color w:val="auto"/>
          <w:sz w:val="24"/>
          <w:szCs w:val="24"/>
          <w:highlight w:val="none"/>
          <w:lang w:val="en-US" w:eastAsia="zh-CN"/>
        </w:rPr>
        <w:t>详见下表</w:t>
      </w:r>
      <w:r>
        <w:rPr>
          <w:rFonts w:hint="eastAsia" w:ascii="宋体" w:hAnsi="宋体" w:eastAsia="宋体" w:cs="Times New Roman"/>
          <w:color w:val="auto"/>
          <w:sz w:val="24"/>
          <w:szCs w:val="24"/>
          <w:highlight w:val="none"/>
          <w:lang w:val="en-US" w:eastAsia="zh-CN"/>
        </w:rPr>
        <w:t>）</w:t>
      </w:r>
      <w:r>
        <w:rPr>
          <w:rFonts w:hint="eastAsia" w:ascii="宋体" w:hAnsi="宋体" w:cs="Times New Roman"/>
          <w:color w:val="auto"/>
          <w:sz w:val="24"/>
          <w:szCs w:val="24"/>
          <w:highlight w:val="none"/>
          <w:lang w:val="en-US" w:eastAsia="zh-CN"/>
        </w:rPr>
        <w:t>。</w:t>
      </w:r>
    </w:p>
    <w:tbl>
      <w:tblPr>
        <w:tblStyle w:val="17"/>
        <w:tblW w:w="10283"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3375"/>
        <w:gridCol w:w="1449"/>
        <w:gridCol w:w="1228"/>
        <w:gridCol w:w="3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8" w:type="dxa"/>
          </w:tcPr>
          <w:p>
            <w:pPr>
              <w:spacing w:after="120" w:line="320" w:lineRule="exact"/>
              <w:jc w:val="center"/>
              <w:rPr>
                <w:rFonts w:hint="eastAsia" w:ascii="宋体" w:hAnsi="宋体" w:cs="Times New Roman"/>
                <w:color w:val="auto"/>
                <w:sz w:val="21"/>
                <w:szCs w:val="21"/>
                <w:highlight w:val="none"/>
                <w:vertAlign w:val="baseline"/>
                <w:lang w:val="en-US" w:eastAsia="zh-CN"/>
              </w:rPr>
            </w:pPr>
            <w:r>
              <w:rPr>
                <w:rFonts w:hint="eastAsia" w:ascii="宋体" w:hAnsi="宋体" w:cs="Times New Roman"/>
                <w:color w:val="auto"/>
                <w:sz w:val="21"/>
                <w:szCs w:val="21"/>
                <w:highlight w:val="none"/>
                <w:vertAlign w:val="baseline"/>
                <w:lang w:val="en-US" w:eastAsia="zh-CN"/>
              </w:rPr>
              <w:t>序号</w:t>
            </w:r>
          </w:p>
        </w:tc>
        <w:tc>
          <w:tcPr>
            <w:tcW w:w="3375" w:type="dxa"/>
          </w:tcPr>
          <w:p>
            <w:pPr>
              <w:spacing w:after="120" w:line="320" w:lineRule="exact"/>
              <w:jc w:val="center"/>
              <w:rPr>
                <w:rFonts w:hint="eastAsia" w:ascii="宋体" w:hAnsi="宋体" w:cs="Times New Roman"/>
                <w:color w:val="auto"/>
                <w:sz w:val="21"/>
                <w:szCs w:val="21"/>
                <w:highlight w:val="none"/>
                <w:vertAlign w:val="baseline"/>
                <w:lang w:val="en-US" w:eastAsia="zh-CN"/>
              </w:rPr>
            </w:pPr>
            <w:r>
              <w:rPr>
                <w:rFonts w:hint="eastAsia" w:ascii="宋体" w:hAnsi="宋体" w:cs="Times New Roman"/>
                <w:color w:val="auto"/>
                <w:sz w:val="21"/>
                <w:szCs w:val="21"/>
                <w:highlight w:val="none"/>
                <w:vertAlign w:val="baseline"/>
                <w:lang w:val="en-US" w:eastAsia="zh-CN"/>
              </w:rPr>
              <w:t>项目名称</w:t>
            </w:r>
          </w:p>
        </w:tc>
        <w:tc>
          <w:tcPr>
            <w:tcW w:w="1449" w:type="dxa"/>
          </w:tcPr>
          <w:p>
            <w:pPr>
              <w:spacing w:after="120" w:line="320" w:lineRule="exact"/>
              <w:jc w:val="center"/>
              <w:rPr>
                <w:rFonts w:hint="eastAsia" w:ascii="宋体" w:hAnsi="宋体" w:cs="Times New Roman"/>
                <w:color w:val="auto"/>
                <w:sz w:val="21"/>
                <w:szCs w:val="21"/>
                <w:highlight w:val="none"/>
                <w:vertAlign w:val="baseline"/>
                <w:lang w:val="en-US" w:eastAsia="zh-CN"/>
              </w:rPr>
            </w:pPr>
            <w:r>
              <w:rPr>
                <w:rFonts w:hint="eastAsia" w:ascii="宋体" w:hAnsi="宋体" w:cs="Times New Roman"/>
                <w:color w:val="auto"/>
                <w:sz w:val="21"/>
                <w:szCs w:val="21"/>
                <w:highlight w:val="none"/>
                <w:vertAlign w:val="baseline"/>
                <w:lang w:val="en-US" w:eastAsia="zh-CN"/>
              </w:rPr>
              <w:t>型号、规格</w:t>
            </w:r>
          </w:p>
        </w:tc>
        <w:tc>
          <w:tcPr>
            <w:tcW w:w="1228" w:type="dxa"/>
          </w:tcPr>
          <w:p>
            <w:pPr>
              <w:spacing w:after="120" w:line="320" w:lineRule="exact"/>
              <w:jc w:val="center"/>
              <w:rPr>
                <w:rFonts w:hint="eastAsia" w:ascii="宋体" w:hAnsi="宋体" w:cs="Times New Roman"/>
                <w:color w:val="auto"/>
                <w:sz w:val="21"/>
                <w:szCs w:val="21"/>
                <w:highlight w:val="none"/>
                <w:vertAlign w:val="baseline"/>
                <w:lang w:val="en-US" w:eastAsia="zh-CN"/>
              </w:rPr>
            </w:pPr>
            <w:r>
              <w:rPr>
                <w:rFonts w:hint="eastAsia" w:ascii="宋体" w:hAnsi="宋体" w:cs="Times New Roman"/>
                <w:color w:val="auto"/>
                <w:sz w:val="21"/>
                <w:szCs w:val="21"/>
                <w:highlight w:val="none"/>
                <w:vertAlign w:val="baseline"/>
                <w:lang w:val="en-US" w:eastAsia="zh-CN"/>
              </w:rPr>
              <w:t>数量（台）</w:t>
            </w:r>
          </w:p>
        </w:tc>
        <w:tc>
          <w:tcPr>
            <w:tcW w:w="3443" w:type="dxa"/>
          </w:tcPr>
          <w:p>
            <w:pPr>
              <w:spacing w:after="120" w:line="320" w:lineRule="exact"/>
              <w:jc w:val="center"/>
              <w:rPr>
                <w:rFonts w:hint="eastAsia" w:ascii="宋体" w:hAnsi="宋体" w:cs="Times New Roman"/>
                <w:color w:val="auto"/>
                <w:sz w:val="21"/>
                <w:szCs w:val="21"/>
                <w:highlight w:val="none"/>
                <w:vertAlign w:val="baseline"/>
                <w:lang w:val="en-US" w:eastAsia="zh-CN"/>
              </w:rPr>
            </w:pPr>
            <w:r>
              <w:rPr>
                <w:rFonts w:hint="eastAsia" w:ascii="宋体" w:hAnsi="宋体" w:cs="Times New Roman"/>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788" w:type="dxa"/>
          </w:tcPr>
          <w:p>
            <w:pPr>
              <w:spacing w:after="120" w:line="320" w:lineRule="exact"/>
              <w:jc w:val="center"/>
              <w:rPr>
                <w:rFonts w:hint="eastAsia" w:ascii="宋体" w:hAnsi="宋体" w:cs="Times New Roman"/>
                <w:color w:val="auto"/>
                <w:sz w:val="21"/>
                <w:szCs w:val="21"/>
                <w:highlight w:val="none"/>
                <w:vertAlign w:val="baseline"/>
                <w:lang w:val="en-US" w:eastAsia="zh-CN"/>
              </w:rPr>
            </w:pPr>
            <w:r>
              <w:rPr>
                <w:rFonts w:hint="eastAsia" w:ascii="宋体" w:hAnsi="宋体" w:cs="Times New Roman"/>
                <w:color w:val="auto"/>
                <w:sz w:val="21"/>
                <w:szCs w:val="21"/>
                <w:highlight w:val="none"/>
                <w:vertAlign w:val="baseline"/>
                <w:lang w:val="en-US" w:eastAsia="zh-CN"/>
              </w:rPr>
              <w:t>1</w:t>
            </w:r>
          </w:p>
        </w:tc>
        <w:tc>
          <w:tcPr>
            <w:tcW w:w="3375" w:type="dxa"/>
          </w:tcPr>
          <w:p>
            <w:pPr>
              <w:spacing w:after="120" w:line="320" w:lineRule="exact"/>
              <w:jc w:val="center"/>
              <w:rPr>
                <w:rFonts w:hint="eastAsia" w:ascii="宋体" w:hAnsi="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lang w:val="en-US" w:eastAsia="zh-CN"/>
              </w:rPr>
              <w:t>七期廉租房</w:t>
            </w:r>
            <w:r>
              <w:rPr>
                <w:rFonts w:hint="eastAsia" w:ascii="宋体" w:hAnsi="宋体" w:cs="Times New Roman"/>
                <w:color w:val="auto"/>
                <w:sz w:val="21"/>
                <w:szCs w:val="21"/>
                <w:highlight w:val="none"/>
                <w:lang w:val="en-US" w:eastAsia="zh-CN"/>
              </w:rPr>
              <w:t>（电梯机房）</w:t>
            </w:r>
          </w:p>
        </w:tc>
        <w:tc>
          <w:tcPr>
            <w:tcW w:w="1449" w:type="dxa"/>
          </w:tcPr>
          <w:p>
            <w:pPr>
              <w:spacing w:after="120" w:line="320" w:lineRule="exact"/>
              <w:jc w:val="center"/>
              <w:rPr>
                <w:rFonts w:hint="eastAsia" w:ascii="宋体" w:hAnsi="宋体" w:cs="Times New Roman"/>
                <w:color w:val="auto"/>
                <w:sz w:val="21"/>
                <w:szCs w:val="21"/>
                <w:highlight w:val="none"/>
                <w:vertAlign w:val="baseline"/>
                <w:lang w:val="en-US" w:eastAsia="zh-CN"/>
              </w:rPr>
            </w:pPr>
            <w:r>
              <w:rPr>
                <w:rFonts w:hint="eastAsia" w:ascii="宋体" w:hAnsi="宋体" w:cs="Times New Roman"/>
                <w:color w:val="auto"/>
                <w:sz w:val="21"/>
                <w:szCs w:val="21"/>
                <w:highlight w:val="none"/>
                <w:vertAlign w:val="baseline"/>
                <w:lang w:val="en-US" w:eastAsia="zh-CN"/>
              </w:rPr>
              <w:t>1.5P挂机</w:t>
            </w:r>
          </w:p>
        </w:tc>
        <w:tc>
          <w:tcPr>
            <w:tcW w:w="1228" w:type="dxa"/>
          </w:tcPr>
          <w:p>
            <w:pPr>
              <w:spacing w:after="120" w:line="320" w:lineRule="exact"/>
              <w:jc w:val="center"/>
              <w:rPr>
                <w:rFonts w:hint="eastAsia" w:ascii="宋体" w:hAnsi="宋体" w:cs="Times New Roman"/>
                <w:color w:val="auto"/>
                <w:sz w:val="21"/>
                <w:szCs w:val="21"/>
                <w:highlight w:val="none"/>
                <w:vertAlign w:val="baseline"/>
                <w:lang w:val="en-US" w:eastAsia="zh-CN"/>
              </w:rPr>
            </w:pPr>
            <w:r>
              <w:rPr>
                <w:rFonts w:hint="eastAsia" w:ascii="宋体" w:hAnsi="宋体" w:cs="Times New Roman"/>
                <w:color w:val="auto"/>
                <w:sz w:val="21"/>
                <w:szCs w:val="21"/>
                <w:highlight w:val="none"/>
                <w:vertAlign w:val="baseline"/>
                <w:lang w:val="en-US" w:eastAsia="zh-CN"/>
              </w:rPr>
              <w:t>8</w:t>
            </w:r>
          </w:p>
        </w:tc>
        <w:tc>
          <w:tcPr>
            <w:tcW w:w="3443" w:type="dxa"/>
            <w:vMerge w:val="restart"/>
          </w:tcPr>
          <w:p>
            <w:pPr>
              <w:numPr>
                <w:ilvl w:val="-1"/>
                <w:numId w:val="0"/>
              </w:numPr>
              <w:spacing w:after="120" w:line="320" w:lineRule="exact"/>
              <w:jc w:val="both"/>
              <w:rPr>
                <w:rFonts w:hint="eastAsia" w:ascii="宋体" w:hAnsi="宋体" w:eastAsia="宋体" w:cs="宋体"/>
                <w:color w:val="FF0000"/>
                <w:sz w:val="21"/>
                <w:szCs w:val="21"/>
                <w:vertAlign w:val="baseline"/>
                <w:lang w:val="en-US" w:eastAsia="zh-CN"/>
              </w:rPr>
            </w:pPr>
            <w:r>
              <w:rPr>
                <w:rFonts w:hint="eastAsia" w:ascii="宋体" w:hAnsi="宋体" w:cs="宋体"/>
                <w:color w:val="FF0000"/>
                <w:sz w:val="21"/>
                <w:szCs w:val="21"/>
                <w:vertAlign w:val="baseline"/>
                <w:lang w:val="en-US" w:eastAsia="zh-CN"/>
              </w:rPr>
              <w:t>1.品牌：</w:t>
            </w:r>
            <w:r>
              <w:rPr>
                <w:rFonts w:hint="eastAsia" w:ascii="宋体" w:hAnsi="宋体" w:eastAsia="宋体" w:cs="宋体"/>
                <w:color w:val="FF0000"/>
                <w:sz w:val="21"/>
                <w:szCs w:val="21"/>
                <w:vertAlign w:val="baseline"/>
                <w:lang w:eastAsia="zh-CN"/>
              </w:rPr>
              <w:t>奥克斯、美的、长虹、海尔、</w:t>
            </w:r>
            <w:r>
              <w:rPr>
                <w:rFonts w:hint="eastAsia" w:ascii="宋体" w:hAnsi="宋体" w:eastAsia="宋体" w:cs="宋体"/>
                <w:color w:val="FF0000"/>
                <w:sz w:val="21"/>
                <w:szCs w:val="21"/>
                <w:vertAlign w:val="baseline"/>
                <w:lang w:val="en-US" w:eastAsia="zh-CN"/>
              </w:rPr>
              <w:t>TCL、海信、日立</w:t>
            </w:r>
            <w:r>
              <w:rPr>
                <w:rFonts w:hint="eastAsia" w:ascii="宋体" w:hAnsi="宋体" w:cs="宋体"/>
                <w:color w:val="FF0000"/>
                <w:sz w:val="21"/>
                <w:szCs w:val="21"/>
                <w:vertAlign w:val="baseline"/>
                <w:lang w:val="en-US" w:eastAsia="zh-CN"/>
              </w:rPr>
              <w:t>；</w:t>
            </w:r>
          </w:p>
          <w:p>
            <w:pPr>
              <w:numPr>
                <w:ilvl w:val="-1"/>
                <w:numId w:val="0"/>
              </w:numPr>
              <w:spacing w:after="120" w:line="320" w:lineRule="exact"/>
              <w:jc w:val="both"/>
              <w:rPr>
                <w:rFonts w:hint="eastAsia" w:ascii="宋体" w:hAnsi="宋体" w:eastAsia="宋体" w:cs="Times New Roman"/>
                <w:color w:val="auto"/>
                <w:sz w:val="21"/>
                <w:szCs w:val="21"/>
                <w:highlight w:val="none"/>
                <w:vertAlign w:val="baseline"/>
                <w:lang w:val="en-US" w:eastAsia="zh-CN"/>
              </w:rPr>
            </w:pPr>
            <w:r>
              <w:rPr>
                <w:rFonts w:hint="eastAsia" w:ascii="宋体" w:hAnsi="宋体" w:cs="宋体"/>
                <w:color w:val="FF0000"/>
                <w:sz w:val="21"/>
                <w:szCs w:val="21"/>
                <w:vertAlign w:val="baseline"/>
                <w:lang w:val="en-US" w:eastAsia="zh-CN"/>
              </w:rPr>
              <w:t>2.</w:t>
            </w:r>
            <w:r>
              <w:rPr>
                <w:rFonts w:hint="eastAsia"/>
                <w:color w:val="FF0000"/>
                <w:sz w:val="21"/>
                <w:szCs w:val="21"/>
                <w:lang w:eastAsia="zh-CN"/>
              </w:rPr>
              <w:t>提供所有货物为同一品牌；</w:t>
            </w:r>
          </w:p>
          <w:p>
            <w:pPr>
              <w:numPr>
                <w:ilvl w:val="-1"/>
                <w:numId w:val="0"/>
              </w:numPr>
              <w:spacing w:after="120" w:line="320" w:lineRule="exact"/>
              <w:jc w:val="both"/>
              <w:rPr>
                <w:rFonts w:hint="eastAsia" w:ascii="宋体" w:hAnsi="宋体" w:cs="Times New Roman"/>
                <w:color w:val="auto"/>
                <w:sz w:val="21"/>
                <w:szCs w:val="21"/>
                <w:highlight w:val="none"/>
                <w:vertAlign w:val="baseline"/>
                <w:lang w:val="en-US" w:eastAsia="zh-CN"/>
              </w:rPr>
            </w:pPr>
            <w:r>
              <w:rPr>
                <w:rFonts w:hint="eastAsia" w:ascii="宋体" w:hAnsi="宋体" w:cs="宋体"/>
                <w:color w:val="FF0000"/>
                <w:sz w:val="21"/>
                <w:szCs w:val="21"/>
                <w:vertAlign w:val="baseline"/>
                <w:lang w:val="en-US" w:eastAsia="zh-CN"/>
              </w:rPr>
              <w:t>3.</w:t>
            </w:r>
            <w:r>
              <w:rPr>
                <w:rFonts w:hint="eastAsia" w:ascii="宋体" w:hAnsi="宋体" w:cs="Times New Roman"/>
                <w:color w:val="auto"/>
                <w:sz w:val="21"/>
                <w:szCs w:val="21"/>
                <w:highlight w:val="none"/>
                <w:vertAlign w:val="baseline"/>
                <w:lang w:val="en-US" w:eastAsia="zh-CN"/>
              </w:rPr>
              <w:t>提供所有货物均为冷暖一体机；</w:t>
            </w:r>
          </w:p>
          <w:p>
            <w:pPr>
              <w:numPr>
                <w:ilvl w:val="-1"/>
                <w:numId w:val="0"/>
              </w:numPr>
              <w:spacing w:after="120" w:line="320" w:lineRule="exact"/>
              <w:jc w:val="both"/>
              <w:rPr>
                <w:rFonts w:hint="eastAsia" w:ascii="宋体" w:hAnsi="宋体" w:cs="Times New Roman"/>
                <w:color w:val="auto"/>
                <w:sz w:val="21"/>
                <w:szCs w:val="21"/>
                <w:highlight w:val="none"/>
                <w:vertAlign w:val="baseline"/>
                <w:lang w:val="en-US" w:eastAsia="zh-CN"/>
              </w:rPr>
            </w:pPr>
            <w:r>
              <w:rPr>
                <w:rFonts w:hint="eastAsia" w:ascii="宋体" w:hAnsi="宋体" w:cs="Times New Roman"/>
                <w:color w:val="auto"/>
                <w:sz w:val="21"/>
                <w:szCs w:val="21"/>
                <w:highlight w:val="none"/>
                <w:vertAlign w:val="baseline"/>
                <w:lang w:val="en-US" w:eastAsia="zh-CN"/>
              </w:rPr>
              <w:t>4.每个单位只能选其中一个品牌；</w:t>
            </w:r>
          </w:p>
          <w:p>
            <w:pPr>
              <w:numPr>
                <w:ilvl w:val="-1"/>
                <w:numId w:val="0"/>
              </w:numPr>
              <w:spacing w:after="120" w:line="320" w:lineRule="exact"/>
              <w:jc w:val="both"/>
              <w:rPr>
                <w:rFonts w:hint="eastAsia" w:ascii="宋体" w:hAnsi="宋体" w:cs="Times New Roman"/>
                <w:color w:val="auto"/>
                <w:sz w:val="21"/>
                <w:szCs w:val="21"/>
                <w:highlight w:val="none"/>
                <w:vertAlign w:val="baseline"/>
                <w:lang w:val="en-US" w:eastAsia="zh-CN"/>
              </w:rPr>
            </w:pPr>
            <w:r>
              <w:rPr>
                <w:rFonts w:hint="eastAsia" w:ascii="宋体" w:hAnsi="宋体" w:cs="Times New Roman"/>
                <w:color w:val="auto"/>
                <w:sz w:val="21"/>
                <w:szCs w:val="21"/>
                <w:highlight w:val="none"/>
                <w:vertAlign w:val="baseline"/>
                <w:lang w:val="en-US" w:eastAsia="zh-CN"/>
              </w:rPr>
              <w:t>5.安装过程中的所有辅材由供应商自行综合考虑报价；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788" w:type="dxa"/>
          </w:tcPr>
          <w:p>
            <w:pPr>
              <w:spacing w:after="120" w:line="320" w:lineRule="exact"/>
              <w:jc w:val="center"/>
              <w:rPr>
                <w:rFonts w:hint="eastAsia" w:ascii="宋体" w:hAnsi="宋体" w:cs="Times New Roman"/>
                <w:color w:val="auto"/>
                <w:sz w:val="21"/>
                <w:szCs w:val="21"/>
                <w:highlight w:val="none"/>
                <w:vertAlign w:val="baseline"/>
                <w:lang w:val="en-US" w:eastAsia="zh-CN"/>
              </w:rPr>
            </w:pPr>
            <w:r>
              <w:rPr>
                <w:rFonts w:hint="eastAsia" w:ascii="宋体" w:hAnsi="宋体" w:cs="Times New Roman"/>
                <w:color w:val="auto"/>
                <w:sz w:val="21"/>
                <w:szCs w:val="21"/>
                <w:highlight w:val="none"/>
                <w:vertAlign w:val="baseline"/>
                <w:lang w:val="en-US" w:eastAsia="zh-CN"/>
              </w:rPr>
              <w:t>2</w:t>
            </w:r>
          </w:p>
        </w:tc>
        <w:tc>
          <w:tcPr>
            <w:tcW w:w="3375" w:type="dxa"/>
          </w:tcPr>
          <w:p>
            <w:pPr>
              <w:spacing w:after="120" w:line="320" w:lineRule="exact"/>
              <w:jc w:val="center"/>
              <w:rPr>
                <w:rFonts w:hint="eastAsia" w:ascii="宋体" w:hAnsi="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lang w:val="en-US" w:eastAsia="zh-CN"/>
              </w:rPr>
              <w:t>七期廉租房</w:t>
            </w:r>
            <w:r>
              <w:rPr>
                <w:rFonts w:hint="eastAsia" w:ascii="宋体" w:hAnsi="宋体" w:cs="Times New Roman"/>
                <w:color w:val="auto"/>
                <w:sz w:val="21"/>
                <w:szCs w:val="21"/>
                <w:highlight w:val="none"/>
                <w:lang w:val="en-US" w:eastAsia="zh-CN"/>
              </w:rPr>
              <w:t>（消防控制室）</w:t>
            </w:r>
          </w:p>
        </w:tc>
        <w:tc>
          <w:tcPr>
            <w:tcW w:w="1449" w:type="dxa"/>
          </w:tcPr>
          <w:p>
            <w:pPr>
              <w:spacing w:after="120" w:line="320" w:lineRule="exact"/>
              <w:jc w:val="center"/>
              <w:rPr>
                <w:rFonts w:hint="eastAsia" w:ascii="宋体" w:hAnsi="宋体" w:cs="Times New Roman"/>
                <w:color w:val="auto"/>
                <w:sz w:val="21"/>
                <w:szCs w:val="21"/>
                <w:highlight w:val="none"/>
                <w:vertAlign w:val="baseline"/>
                <w:lang w:val="en-US" w:eastAsia="zh-CN"/>
              </w:rPr>
            </w:pPr>
            <w:r>
              <w:rPr>
                <w:rFonts w:hint="eastAsia" w:ascii="宋体" w:hAnsi="宋体" w:cs="Times New Roman"/>
                <w:color w:val="auto"/>
                <w:sz w:val="21"/>
                <w:szCs w:val="21"/>
                <w:highlight w:val="none"/>
                <w:vertAlign w:val="baseline"/>
                <w:lang w:val="en-US" w:eastAsia="zh-CN"/>
              </w:rPr>
              <w:t>2P挂机</w:t>
            </w:r>
          </w:p>
        </w:tc>
        <w:tc>
          <w:tcPr>
            <w:tcW w:w="1228" w:type="dxa"/>
          </w:tcPr>
          <w:p>
            <w:pPr>
              <w:spacing w:after="120" w:line="320" w:lineRule="exact"/>
              <w:jc w:val="center"/>
              <w:rPr>
                <w:rFonts w:hint="eastAsia" w:ascii="宋体" w:hAnsi="宋体" w:cs="Times New Roman"/>
                <w:color w:val="auto"/>
                <w:sz w:val="21"/>
                <w:szCs w:val="21"/>
                <w:highlight w:val="none"/>
                <w:vertAlign w:val="baseline"/>
                <w:lang w:val="en-US" w:eastAsia="zh-CN"/>
              </w:rPr>
            </w:pPr>
            <w:r>
              <w:rPr>
                <w:rFonts w:hint="eastAsia" w:ascii="宋体" w:hAnsi="宋体" w:cs="Times New Roman"/>
                <w:color w:val="auto"/>
                <w:sz w:val="21"/>
                <w:szCs w:val="21"/>
                <w:highlight w:val="none"/>
                <w:vertAlign w:val="baseline"/>
                <w:lang w:val="en-US" w:eastAsia="zh-CN"/>
              </w:rPr>
              <w:t>1</w:t>
            </w:r>
          </w:p>
        </w:tc>
        <w:tc>
          <w:tcPr>
            <w:tcW w:w="3443" w:type="dxa"/>
            <w:vMerge w:val="continue"/>
          </w:tcPr>
          <w:p>
            <w:pPr>
              <w:spacing w:after="120" w:line="320" w:lineRule="exact"/>
              <w:jc w:val="center"/>
              <w:rPr>
                <w:rFonts w:hint="eastAsia" w:ascii="宋体" w:hAnsi="宋体" w:cs="Times New Roman"/>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788" w:type="dxa"/>
          </w:tcPr>
          <w:p>
            <w:pPr>
              <w:spacing w:after="120" w:line="320" w:lineRule="exact"/>
              <w:jc w:val="center"/>
              <w:rPr>
                <w:rFonts w:hint="eastAsia" w:ascii="宋体" w:hAnsi="宋体" w:cs="Times New Roman"/>
                <w:color w:val="auto"/>
                <w:sz w:val="21"/>
                <w:szCs w:val="21"/>
                <w:highlight w:val="none"/>
                <w:vertAlign w:val="baseline"/>
                <w:lang w:val="en-US" w:eastAsia="zh-CN"/>
              </w:rPr>
            </w:pPr>
            <w:r>
              <w:rPr>
                <w:rFonts w:hint="eastAsia" w:ascii="宋体" w:hAnsi="宋体" w:cs="Times New Roman"/>
                <w:color w:val="auto"/>
                <w:sz w:val="21"/>
                <w:szCs w:val="21"/>
                <w:highlight w:val="none"/>
                <w:vertAlign w:val="baseline"/>
                <w:lang w:val="en-US" w:eastAsia="zh-CN"/>
              </w:rPr>
              <w:t>3</w:t>
            </w:r>
          </w:p>
        </w:tc>
        <w:tc>
          <w:tcPr>
            <w:tcW w:w="3375" w:type="dxa"/>
          </w:tcPr>
          <w:p>
            <w:pPr>
              <w:spacing w:after="120" w:line="320" w:lineRule="exact"/>
              <w:jc w:val="center"/>
              <w:rPr>
                <w:rFonts w:hint="eastAsia" w:ascii="宋体" w:hAnsi="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lang w:val="en-US" w:eastAsia="zh-CN"/>
              </w:rPr>
              <w:t>七期廉租房</w:t>
            </w:r>
            <w:r>
              <w:rPr>
                <w:rFonts w:hint="eastAsia" w:ascii="宋体" w:hAnsi="宋体" w:cs="Times New Roman"/>
                <w:color w:val="auto"/>
                <w:sz w:val="21"/>
                <w:szCs w:val="21"/>
                <w:highlight w:val="none"/>
                <w:lang w:val="en-US" w:eastAsia="zh-CN"/>
              </w:rPr>
              <w:t>（配电房）</w:t>
            </w:r>
          </w:p>
        </w:tc>
        <w:tc>
          <w:tcPr>
            <w:tcW w:w="1449" w:type="dxa"/>
            <w:vAlign w:val="top"/>
          </w:tcPr>
          <w:p>
            <w:pPr>
              <w:spacing w:after="120" w:line="320" w:lineRule="exact"/>
              <w:jc w:val="center"/>
              <w:rPr>
                <w:rFonts w:hint="eastAsia" w:ascii="宋体" w:hAnsi="宋体" w:cs="Times New Roman"/>
                <w:color w:val="auto"/>
                <w:sz w:val="21"/>
                <w:szCs w:val="21"/>
                <w:highlight w:val="none"/>
                <w:vertAlign w:val="baseline"/>
                <w:lang w:val="en-US" w:eastAsia="zh-CN"/>
              </w:rPr>
            </w:pPr>
            <w:r>
              <w:rPr>
                <w:rFonts w:hint="eastAsia" w:ascii="宋体" w:hAnsi="宋体" w:cs="Times New Roman"/>
                <w:color w:val="auto"/>
                <w:sz w:val="21"/>
                <w:szCs w:val="21"/>
                <w:highlight w:val="none"/>
                <w:vertAlign w:val="baseline"/>
                <w:lang w:val="en-US" w:eastAsia="zh-CN"/>
              </w:rPr>
              <w:t>2P挂机</w:t>
            </w:r>
          </w:p>
        </w:tc>
        <w:tc>
          <w:tcPr>
            <w:tcW w:w="1228" w:type="dxa"/>
            <w:vAlign w:val="top"/>
          </w:tcPr>
          <w:p>
            <w:pPr>
              <w:spacing w:after="120" w:line="320" w:lineRule="exact"/>
              <w:jc w:val="center"/>
              <w:rPr>
                <w:rFonts w:hint="eastAsia" w:ascii="宋体" w:hAnsi="宋体" w:cs="Times New Roman"/>
                <w:color w:val="auto"/>
                <w:sz w:val="21"/>
                <w:szCs w:val="21"/>
                <w:highlight w:val="none"/>
                <w:vertAlign w:val="baseline"/>
                <w:lang w:val="en-US" w:eastAsia="zh-CN"/>
              </w:rPr>
            </w:pPr>
            <w:r>
              <w:rPr>
                <w:rFonts w:hint="eastAsia" w:ascii="宋体" w:hAnsi="宋体" w:cs="Times New Roman"/>
                <w:color w:val="auto"/>
                <w:sz w:val="21"/>
                <w:szCs w:val="21"/>
                <w:highlight w:val="none"/>
                <w:vertAlign w:val="baseline"/>
                <w:lang w:val="en-US" w:eastAsia="zh-CN"/>
              </w:rPr>
              <w:t>1</w:t>
            </w:r>
          </w:p>
        </w:tc>
        <w:tc>
          <w:tcPr>
            <w:tcW w:w="3443" w:type="dxa"/>
            <w:vMerge w:val="continue"/>
          </w:tcPr>
          <w:p>
            <w:pPr>
              <w:spacing w:after="120" w:line="320" w:lineRule="exact"/>
              <w:jc w:val="center"/>
              <w:rPr>
                <w:rFonts w:hint="eastAsia" w:ascii="宋体" w:hAnsi="宋体" w:cs="Times New Roman"/>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788" w:type="dxa"/>
          </w:tcPr>
          <w:p>
            <w:pPr>
              <w:spacing w:after="120" w:line="320" w:lineRule="exact"/>
              <w:jc w:val="center"/>
              <w:rPr>
                <w:rFonts w:hint="eastAsia" w:ascii="宋体" w:hAnsi="宋体" w:cs="Times New Roman"/>
                <w:color w:val="auto"/>
                <w:sz w:val="21"/>
                <w:szCs w:val="21"/>
                <w:highlight w:val="none"/>
                <w:vertAlign w:val="baseline"/>
                <w:lang w:val="en-US" w:eastAsia="zh-CN"/>
              </w:rPr>
            </w:pPr>
            <w:r>
              <w:rPr>
                <w:rFonts w:hint="eastAsia" w:ascii="宋体" w:hAnsi="宋体" w:cs="Times New Roman"/>
                <w:color w:val="auto"/>
                <w:sz w:val="21"/>
                <w:szCs w:val="21"/>
                <w:highlight w:val="none"/>
                <w:vertAlign w:val="baseline"/>
                <w:lang w:val="en-US" w:eastAsia="zh-CN"/>
              </w:rPr>
              <w:t>4</w:t>
            </w:r>
          </w:p>
        </w:tc>
        <w:tc>
          <w:tcPr>
            <w:tcW w:w="3375" w:type="dxa"/>
          </w:tcPr>
          <w:p>
            <w:pPr>
              <w:spacing w:after="120" w:line="320" w:lineRule="exact"/>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2013年公租房</w:t>
            </w:r>
            <w:r>
              <w:rPr>
                <w:rFonts w:hint="eastAsia" w:ascii="宋体" w:hAnsi="宋体" w:cs="Times New Roman"/>
                <w:color w:val="auto"/>
                <w:sz w:val="21"/>
                <w:szCs w:val="21"/>
                <w:highlight w:val="none"/>
                <w:lang w:val="en-US" w:eastAsia="zh-CN"/>
              </w:rPr>
              <w:t>（消防控制室）</w:t>
            </w:r>
          </w:p>
        </w:tc>
        <w:tc>
          <w:tcPr>
            <w:tcW w:w="1449" w:type="dxa"/>
            <w:vAlign w:val="top"/>
          </w:tcPr>
          <w:p>
            <w:pPr>
              <w:spacing w:after="120" w:line="320" w:lineRule="exact"/>
              <w:jc w:val="center"/>
              <w:rPr>
                <w:rFonts w:hint="eastAsia" w:ascii="宋体" w:hAnsi="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lang w:val="en-US" w:eastAsia="zh-CN"/>
              </w:rPr>
              <w:t>2P挂机</w:t>
            </w:r>
          </w:p>
        </w:tc>
        <w:tc>
          <w:tcPr>
            <w:tcW w:w="1228" w:type="dxa"/>
            <w:vAlign w:val="top"/>
          </w:tcPr>
          <w:p>
            <w:pPr>
              <w:spacing w:after="120" w:line="320" w:lineRule="exact"/>
              <w:jc w:val="center"/>
              <w:rPr>
                <w:rFonts w:hint="eastAsia" w:ascii="宋体" w:hAnsi="宋体" w:cs="Times New Roman"/>
                <w:color w:val="auto"/>
                <w:sz w:val="21"/>
                <w:szCs w:val="21"/>
                <w:highlight w:val="none"/>
                <w:vertAlign w:val="baseline"/>
                <w:lang w:val="en-US" w:eastAsia="zh-CN"/>
              </w:rPr>
            </w:pPr>
            <w:r>
              <w:rPr>
                <w:rFonts w:hint="eastAsia" w:ascii="宋体" w:hAnsi="宋体" w:cs="Times New Roman"/>
                <w:color w:val="auto"/>
                <w:sz w:val="21"/>
                <w:szCs w:val="21"/>
                <w:highlight w:val="none"/>
                <w:vertAlign w:val="baseline"/>
                <w:lang w:val="en-US" w:eastAsia="zh-CN"/>
              </w:rPr>
              <w:t>1</w:t>
            </w:r>
          </w:p>
        </w:tc>
        <w:tc>
          <w:tcPr>
            <w:tcW w:w="3443" w:type="dxa"/>
            <w:vMerge w:val="continue"/>
          </w:tcPr>
          <w:p>
            <w:pPr>
              <w:spacing w:after="120" w:line="320" w:lineRule="exact"/>
              <w:jc w:val="center"/>
              <w:rPr>
                <w:rFonts w:hint="eastAsia" w:ascii="宋体" w:hAnsi="宋体" w:cs="Times New Roman"/>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788" w:type="dxa"/>
          </w:tcPr>
          <w:p>
            <w:pPr>
              <w:spacing w:after="120" w:line="320" w:lineRule="exact"/>
              <w:jc w:val="center"/>
              <w:rPr>
                <w:rFonts w:hint="eastAsia" w:ascii="宋体" w:hAnsi="宋体" w:cs="Times New Roman"/>
                <w:color w:val="auto"/>
                <w:sz w:val="21"/>
                <w:szCs w:val="21"/>
                <w:highlight w:val="none"/>
                <w:vertAlign w:val="baseline"/>
                <w:lang w:val="en-US" w:eastAsia="zh-CN"/>
              </w:rPr>
            </w:pPr>
            <w:r>
              <w:rPr>
                <w:rFonts w:hint="eastAsia" w:ascii="宋体" w:hAnsi="宋体" w:cs="Times New Roman"/>
                <w:color w:val="auto"/>
                <w:sz w:val="21"/>
                <w:szCs w:val="21"/>
                <w:highlight w:val="none"/>
                <w:vertAlign w:val="baseline"/>
                <w:lang w:val="en-US" w:eastAsia="zh-CN"/>
              </w:rPr>
              <w:t>5</w:t>
            </w:r>
          </w:p>
        </w:tc>
        <w:tc>
          <w:tcPr>
            <w:tcW w:w="3375" w:type="dxa"/>
          </w:tcPr>
          <w:p>
            <w:pPr>
              <w:spacing w:after="120" w:line="320" w:lineRule="exact"/>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干坝子安置房</w:t>
            </w:r>
            <w:r>
              <w:rPr>
                <w:rFonts w:hint="eastAsia" w:ascii="宋体" w:hAnsi="宋体" w:cs="Times New Roman"/>
                <w:color w:val="auto"/>
                <w:sz w:val="21"/>
                <w:szCs w:val="21"/>
                <w:highlight w:val="none"/>
                <w:lang w:val="en-US" w:eastAsia="zh-CN"/>
              </w:rPr>
              <w:t>（消防控制室）</w:t>
            </w:r>
          </w:p>
        </w:tc>
        <w:tc>
          <w:tcPr>
            <w:tcW w:w="1449" w:type="dxa"/>
            <w:vAlign w:val="top"/>
          </w:tcPr>
          <w:p>
            <w:pPr>
              <w:spacing w:after="120" w:line="320" w:lineRule="exact"/>
              <w:jc w:val="center"/>
              <w:rPr>
                <w:rFonts w:hint="eastAsia" w:ascii="宋体" w:hAnsi="宋体" w:cs="Times New Roman"/>
                <w:color w:val="auto"/>
                <w:sz w:val="21"/>
                <w:szCs w:val="21"/>
                <w:highlight w:val="none"/>
                <w:vertAlign w:val="baseline"/>
                <w:lang w:val="en-US" w:eastAsia="zh-CN"/>
              </w:rPr>
            </w:pPr>
            <w:r>
              <w:rPr>
                <w:rFonts w:hint="eastAsia" w:ascii="宋体" w:hAnsi="宋体" w:eastAsia="宋体" w:cs="Times New Roman"/>
                <w:color w:val="auto"/>
                <w:sz w:val="21"/>
                <w:szCs w:val="21"/>
                <w:highlight w:val="none"/>
                <w:lang w:val="en-US" w:eastAsia="zh-CN"/>
              </w:rPr>
              <w:t>2P挂机</w:t>
            </w:r>
          </w:p>
        </w:tc>
        <w:tc>
          <w:tcPr>
            <w:tcW w:w="1228" w:type="dxa"/>
            <w:vAlign w:val="top"/>
          </w:tcPr>
          <w:p>
            <w:pPr>
              <w:spacing w:after="120" w:line="320" w:lineRule="exact"/>
              <w:jc w:val="center"/>
              <w:rPr>
                <w:rFonts w:hint="eastAsia" w:ascii="宋体" w:hAnsi="宋体" w:cs="Times New Roman"/>
                <w:color w:val="auto"/>
                <w:sz w:val="21"/>
                <w:szCs w:val="21"/>
                <w:highlight w:val="none"/>
                <w:vertAlign w:val="baseline"/>
                <w:lang w:val="en-US" w:eastAsia="zh-CN"/>
              </w:rPr>
            </w:pPr>
            <w:r>
              <w:rPr>
                <w:rFonts w:hint="eastAsia" w:ascii="宋体" w:hAnsi="宋体" w:cs="Times New Roman"/>
                <w:color w:val="auto"/>
                <w:sz w:val="21"/>
                <w:szCs w:val="21"/>
                <w:highlight w:val="none"/>
                <w:vertAlign w:val="baseline"/>
                <w:lang w:val="en-US" w:eastAsia="zh-CN"/>
              </w:rPr>
              <w:t>2</w:t>
            </w:r>
          </w:p>
        </w:tc>
        <w:tc>
          <w:tcPr>
            <w:tcW w:w="3443" w:type="dxa"/>
            <w:vMerge w:val="continue"/>
          </w:tcPr>
          <w:p>
            <w:pPr>
              <w:spacing w:after="120" w:line="320" w:lineRule="exact"/>
              <w:jc w:val="center"/>
              <w:rPr>
                <w:rFonts w:hint="eastAsia" w:ascii="宋体" w:hAnsi="宋体" w:cs="Times New Roman"/>
                <w:color w:val="auto"/>
                <w:sz w:val="21"/>
                <w:szCs w:val="21"/>
                <w:highlight w:val="none"/>
                <w:vertAlign w:val="baseline"/>
                <w:lang w:val="en-US" w:eastAsia="zh-CN"/>
              </w:rPr>
            </w:pPr>
          </w:p>
        </w:tc>
      </w:tr>
    </w:tbl>
    <w:p>
      <w:pPr>
        <w:spacing w:line="320" w:lineRule="exact"/>
        <w:rPr>
          <w:rFonts w:hint="eastAsia" w:eastAsia="宋体"/>
          <w:color w:val="auto"/>
          <w:highlight w:val="none"/>
          <w:lang w:eastAsia="zh-CN"/>
        </w:rPr>
      </w:pPr>
      <w:r>
        <w:rPr>
          <w:rFonts w:hint="eastAsia"/>
          <w:color w:val="auto"/>
          <w:highlight w:val="none"/>
          <w:lang w:eastAsia="zh-CN"/>
        </w:rPr>
        <w:t>本数量为暂定数量，最终以实际要求供货的数量为准。</w:t>
      </w:r>
    </w:p>
    <w:p>
      <w:pPr>
        <w:rPr>
          <w:color w:val="auto"/>
          <w:highlight w:val="none"/>
        </w:rPr>
      </w:pPr>
    </w:p>
    <w:p>
      <w:pPr>
        <w:rPr>
          <w:color w:val="auto"/>
          <w:highlight w:val="none"/>
        </w:rPr>
      </w:pPr>
    </w:p>
    <w:p>
      <w:pPr>
        <w:rPr>
          <w:color w:val="auto"/>
          <w:highlight w:val="none"/>
        </w:rPr>
      </w:pPr>
    </w:p>
    <w:p>
      <w:pPr>
        <w:rPr>
          <w:color w:val="auto"/>
          <w:highlight w:val="none"/>
        </w:rPr>
      </w:pPr>
    </w:p>
    <w:p>
      <w:pPr>
        <w:widowControl/>
        <w:jc w:val="left"/>
        <w:rPr>
          <w:b/>
          <w:color w:val="000000"/>
          <w:sz w:val="32"/>
          <w:szCs w:val="32"/>
          <w:highlight w:val="none"/>
        </w:rPr>
      </w:pPr>
      <w:r>
        <w:rPr>
          <w:b/>
          <w:color w:val="000000"/>
          <w:sz w:val="32"/>
          <w:szCs w:val="32"/>
          <w:highlight w:val="none"/>
        </w:rPr>
        <w:br w:type="page"/>
      </w:r>
    </w:p>
    <w:p>
      <w:pPr>
        <w:pStyle w:val="3"/>
        <w:jc w:val="center"/>
        <w:rPr>
          <w:color w:val="auto"/>
          <w:highlight w:val="none"/>
        </w:rPr>
      </w:pPr>
      <w:bookmarkStart w:id="4" w:name="_Toc510188187"/>
      <w:r>
        <w:rPr>
          <w:rFonts w:hint="eastAsia"/>
          <w:color w:val="auto"/>
          <w:highlight w:val="none"/>
        </w:rPr>
        <w:t>第</w:t>
      </w:r>
      <w:r>
        <w:rPr>
          <w:rFonts w:hint="eastAsia"/>
          <w:color w:val="auto"/>
          <w:highlight w:val="none"/>
          <w:lang w:eastAsia="zh-CN"/>
        </w:rPr>
        <w:t>四</w:t>
      </w:r>
      <w:r>
        <w:rPr>
          <w:rFonts w:hint="eastAsia"/>
          <w:color w:val="auto"/>
          <w:highlight w:val="none"/>
        </w:rPr>
        <w:t>章  询价回函</w:t>
      </w:r>
      <w:bookmarkEnd w:id="4"/>
    </w:p>
    <w:p>
      <w:pPr>
        <w:pStyle w:val="4"/>
        <w:jc w:val="center"/>
        <w:rPr>
          <w:color w:val="auto"/>
          <w:highlight w:val="none"/>
        </w:rPr>
      </w:pPr>
      <w:bookmarkStart w:id="5" w:name="_Toc510188188"/>
      <w:r>
        <w:rPr>
          <w:rFonts w:hint="eastAsia"/>
          <w:color w:val="auto"/>
          <w:highlight w:val="none"/>
        </w:rPr>
        <w:t>一、法定代表人授权书</w:t>
      </w:r>
      <w:bookmarkEnd w:id="5"/>
    </w:p>
    <w:p>
      <w:pPr>
        <w:jc w:val="center"/>
        <w:rPr>
          <w:b/>
          <w:color w:val="000000"/>
          <w:sz w:val="44"/>
          <w:highlight w:val="none"/>
        </w:rPr>
      </w:pP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（采购单位名称）：</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本授权声明：</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rPr>
        <w:t>（单位名称）,</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rPr>
        <w:t>（法定代表人姓名、职务）授权</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 xml:space="preserve">  </w:t>
      </w:r>
      <w:r>
        <w:rPr>
          <w:rFonts w:hint="eastAsia" w:ascii="宋体" w:hAnsi="宋体"/>
          <w:color w:val="000000"/>
          <w:sz w:val="24"/>
          <w:highlight w:val="none"/>
        </w:rPr>
        <w:t>（被授权人姓名、职务）为我方参加</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rPr>
        <w:t>项目（采购编号：</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rPr>
        <w:t>）询价采购活动的合法代表，以我方名义全权处理该项目有关询价、报价、签订合同以及执行合同等一切事宜。</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特此声明。</w:t>
      </w:r>
    </w:p>
    <w:p>
      <w:pPr>
        <w:spacing w:line="400" w:lineRule="exact"/>
        <w:ind w:firstLine="480" w:firstLineChars="200"/>
        <w:rPr>
          <w:rFonts w:ascii="宋体" w:hAnsi="宋体"/>
          <w:color w:val="000000"/>
          <w:sz w:val="24"/>
          <w:highlight w:val="none"/>
        </w:rPr>
      </w:pPr>
    </w:p>
    <w:p>
      <w:pPr>
        <w:spacing w:line="400" w:lineRule="exact"/>
        <w:ind w:firstLine="480" w:firstLineChars="200"/>
        <w:rPr>
          <w:rFonts w:ascii="宋体" w:hAnsi="宋体"/>
          <w:color w:val="000000"/>
          <w:sz w:val="24"/>
          <w:highlight w:val="none"/>
        </w:rPr>
      </w:pP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供应商名称：</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rPr>
        <w:t>（盖单位公章）</w:t>
      </w:r>
    </w:p>
    <w:p>
      <w:pPr>
        <w:spacing w:line="400" w:lineRule="exact"/>
        <w:ind w:firstLine="480" w:firstLineChars="200"/>
        <w:rPr>
          <w:rFonts w:hint="eastAsia" w:ascii="宋体" w:hAnsi="宋体"/>
          <w:color w:val="000000"/>
          <w:sz w:val="24"/>
          <w:highlight w:val="none"/>
          <w:u w:val="single"/>
          <w:lang w:val="en-US" w:eastAsia="zh-CN"/>
        </w:rPr>
      </w:pPr>
      <w:r>
        <w:rPr>
          <w:rFonts w:hint="eastAsia" w:ascii="宋体" w:hAnsi="宋体"/>
          <w:color w:val="000000"/>
          <w:sz w:val="24"/>
          <w:highlight w:val="none"/>
        </w:rPr>
        <w:t>法定代表人（签字或盖章）：</w:t>
      </w:r>
      <w:r>
        <w:rPr>
          <w:rFonts w:hint="eastAsia" w:ascii="宋体" w:hAnsi="宋体"/>
          <w:color w:val="000000"/>
          <w:sz w:val="24"/>
          <w:highlight w:val="none"/>
          <w:u w:val="single"/>
          <w:lang w:val="en-US" w:eastAsia="zh-CN"/>
        </w:rPr>
        <w:t xml:space="preserve">                   </w:t>
      </w:r>
    </w:p>
    <w:p>
      <w:pPr>
        <w:spacing w:line="400" w:lineRule="exact"/>
        <w:ind w:firstLine="480" w:firstLineChars="200"/>
        <w:rPr>
          <w:rFonts w:hint="eastAsia" w:ascii="宋体" w:hAnsi="宋体"/>
          <w:color w:val="000000"/>
          <w:sz w:val="24"/>
          <w:highlight w:val="none"/>
          <w:u w:val="single"/>
          <w:lang w:val="en-US" w:eastAsia="zh-CN"/>
        </w:rPr>
      </w:pPr>
      <w:r>
        <w:rPr>
          <w:rFonts w:hint="eastAsia" w:ascii="宋体" w:hAnsi="宋体"/>
          <w:color w:val="000000"/>
          <w:sz w:val="24"/>
          <w:highlight w:val="none"/>
        </w:rPr>
        <w:t>职    务：</w:t>
      </w:r>
      <w:r>
        <w:rPr>
          <w:rFonts w:hint="eastAsia" w:ascii="宋体" w:hAnsi="宋体"/>
          <w:color w:val="000000"/>
          <w:sz w:val="24"/>
          <w:highlight w:val="none"/>
          <w:u w:val="single"/>
          <w:lang w:eastAsia="zh-CN"/>
        </w:rPr>
        <w:t xml:space="preserve"> </w:t>
      </w:r>
      <w:r>
        <w:rPr>
          <w:rFonts w:hint="eastAsia" w:ascii="宋体" w:hAnsi="宋体"/>
          <w:color w:val="000000"/>
          <w:sz w:val="24"/>
          <w:highlight w:val="none"/>
          <w:u w:val="single"/>
          <w:lang w:val="en-US" w:eastAsia="zh-CN"/>
        </w:rPr>
        <w:t xml:space="preserve">              </w:t>
      </w:r>
    </w:p>
    <w:p>
      <w:pPr>
        <w:spacing w:line="400" w:lineRule="exact"/>
        <w:ind w:firstLine="480" w:firstLineChars="200"/>
        <w:rPr>
          <w:rFonts w:hint="eastAsia" w:ascii="宋体" w:hAnsi="宋体"/>
          <w:color w:val="000000"/>
          <w:sz w:val="24"/>
          <w:highlight w:val="none"/>
          <w:u w:val="single"/>
        </w:rPr>
      </w:pPr>
      <w:r>
        <w:rPr>
          <w:rFonts w:hint="eastAsia" w:ascii="宋体" w:hAnsi="宋体"/>
          <w:color w:val="000000"/>
          <w:sz w:val="24"/>
          <w:highlight w:val="none"/>
        </w:rPr>
        <w:t>被授权人签字：</w:t>
      </w:r>
      <w:r>
        <w:rPr>
          <w:rFonts w:hint="eastAsia" w:ascii="宋体" w:hAnsi="宋体"/>
          <w:color w:val="000000"/>
          <w:sz w:val="24"/>
          <w:highlight w:val="none"/>
          <w:u w:val="single"/>
          <w:lang w:val="en-US" w:eastAsia="zh-CN"/>
        </w:rPr>
        <w:t xml:space="preserve">               </w:t>
      </w:r>
    </w:p>
    <w:p>
      <w:pPr>
        <w:spacing w:line="400" w:lineRule="exact"/>
        <w:ind w:firstLine="480" w:firstLineChars="200"/>
        <w:rPr>
          <w:rFonts w:ascii="宋体" w:hAnsi="宋体"/>
          <w:color w:val="000000"/>
          <w:sz w:val="24"/>
          <w:highlight w:val="none"/>
        </w:rPr>
      </w:pPr>
      <w:r>
        <w:rPr>
          <w:rFonts w:hint="eastAsia" w:ascii="宋体" w:hAnsi="宋体"/>
          <w:color w:val="000000"/>
          <w:sz w:val="24"/>
          <w:highlight w:val="none"/>
        </w:rPr>
        <w:t>日    期：</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年</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月</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日</w:t>
      </w:r>
    </w:p>
    <w:p>
      <w:pPr>
        <w:spacing w:line="400" w:lineRule="exact"/>
        <w:rPr>
          <w:color w:val="000000"/>
          <w:sz w:val="24"/>
          <w:highlight w:val="none"/>
        </w:rPr>
      </w:pPr>
    </w:p>
    <w:p>
      <w:pPr>
        <w:spacing w:line="400" w:lineRule="exact"/>
        <w:rPr>
          <w:color w:val="000000"/>
          <w:sz w:val="32"/>
          <w:highlight w:val="none"/>
        </w:rPr>
      </w:pPr>
    </w:p>
    <w:p>
      <w:pPr>
        <w:spacing w:line="400" w:lineRule="exact"/>
        <w:rPr>
          <w:color w:val="000000"/>
          <w:sz w:val="32"/>
          <w:highlight w:val="none"/>
        </w:rPr>
      </w:pPr>
    </w:p>
    <w:p>
      <w:pPr>
        <w:spacing w:line="400" w:lineRule="exact"/>
        <w:rPr>
          <w:color w:val="000000"/>
          <w:sz w:val="32"/>
          <w:highlight w:val="none"/>
        </w:rPr>
      </w:pPr>
    </w:p>
    <w:p>
      <w:pPr>
        <w:spacing w:line="400" w:lineRule="exact"/>
        <w:rPr>
          <w:color w:val="000000"/>
          <w:sz w:val="32"/>
          <w:highlight w:val="none"/>
        </w:rPr>
      </w:pPr>
    </w:p>
    <w:p>
      <w:pPr>
        <w:spacing w:line="400" w:lineRule="exact"/>
        <w:rPr>
          <w:color w:val="000000"/>
          <w:sz w:val="32"/>
          <w:highlight w:val="none"/>
        </w:rPr>
      </w:pPr>
    </w:p>
    <w:p>
      <w:pPr>
        <w:jc w:val="center"/>
        <w:rPr>
          <w:b/>
          <w:color w:val="000000"/>
          <w:sz w:val="32"/>
          <w:szCs w:val="32"/>
          <w:highlight w:val="none"/>
        </w:rPr>
      </w:pPr>
    </w:p>
    <w:p>
      <w:pPr>
        <w:jc w:val="center"/>
        <w:rPr>
          <w:b/>
          <w:color w:val="000000"/>
          <w:sz w:val="32"/>
          <w:szCs w:val="32"/>
          <w:highlight w:val="none"/>
        </w:rPr>
      </w:pPr>
    </w:p>
    <w:p>
      <w:pPr>
        <w:jc w:val="center"/>
        <w:rPr>
          <w:b/>
          <w:color w:val="000000"/>
          <w:sz w:val="32"/>
          <w:szCs w:val="32"/>
          <w:highlight w:val="none"/>
        </w:rPr>
      </w:pPr>
    </w:p>
    <w:p>
      <w:pPr>
        <w:jc w:val="center"/>
        <w:rPr>
          <w:b/>
          <w:color w:val="000000"/>
          <w:sz w:val="32"/>
          <w:szCs w:val="32"/>
          <w:highlight w:val="none"/>
        </w:rPr>
      </w:pPr>
    </w:p>
    <w:p>
      <w:pPr>
        <w:jc w:val="center"/>
        <w:rPr>
          <w:b/>
          <w:color w:val="000000"/>
          <w:sz w:val="32"/>
          <w:szCs w:val="32"/>
          <w:highlight w:val="none"/>
        </w:rPr>
      </w:pPr>
    </w:p>
    <w:p>
      <w:pPr>
        <w:jc w:val="center"/>
        <w:rPr>
          <w:b/>
          <w:color w:val="000000"/>
          <w:sz w:val="32"/>
          <w:szCs w:val="32"/>
          <w:highlight w:val="none"/>
        </w:rPr>
      </w:pPr>
    </w:p>
    <w:p>
      <w:pPr>
        <w:pStyle w:val="4"/>
        <w:jc w:val="center"/>
        <w:rPr>
          <w:color w:val="auto"/>
          <w:highlight w:val="none"/>
        </w:rPr>
      </w:pPr>
      <w:bookmarkStart w:id="6" w:name="_Toc510188189"/>
      <w:r>
        <w:rPr>
          <w:rFonts w:hint="eastAsia"/>
          <w:color w:val="auto"/>
          <w:highlight w:val="none"/>
        </w:rPr>
        <w:t>二、供应商基本情况表</w:t>
      </w:r>
      <w:bookmarkEnd w:id="6"/>
    </w:p>
    <w:p>
      <w:pPr>
        <w:jc w:val="center"/>
        <w:rPr>
          <w:rFonts w:ascii="宋体" w:hAnsi="宋体" w:cs="Arial"/>
          <w:b/>
          <w:bCs/>
          <w:color w:val="000000"/>
          <w:sz w:val="32"/>
          <w:szCs w:val="32"/>
          <w:highlight w:val="none"/>
        </w:rPr>
      </w:pPr>
    </w:p>
    <w:tbl>
      <w:tblPr>
        <w:tblStyle w:val="17"/>
        <w:tblW w:w="9180" w:type="dxa"/>
        <w:jc w:val="center"/>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162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供应商名称</w:t>
            </w:r>
          </w:p>
        </w:tc>
        <w:tc>
          <w:tcPr>
            <w:tcW w:w="7560" w:type="dxa"/>
            <w:gridSpan w:val="11"/>
            <w:vAlign w:val="center"/>
          </w:tcPr>
          <w:p>
            <w:pPr>
              <w:jc w:val="center"/>
              <w:rPr>
                <w:rFonts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162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注册地址</w:t>
            </w:r>
          </w:p>
        </w:tc>
        <w:tc>
          <w:tcPr>
            <w:tcW w:w="4680" w:type="dxa"/>
            <w:gridSpan w:val="6"/>
            <w:shd w:val="clear" w:color="auto" w:fill="auto"/>
            <w:vAlign w:val="center"/>
          </w:tcPr>
          <w:p>
            <w:pPr>
              <w:jc w:val="center"/>
              <w:rPr>
                <w:rFonts w:ascii="宋体" w:hAnsi="宋体" w:cs="Arial"/>
                <w:bCs/>
                <w:color w:val="000000"/>
                <w:szCs w:val="21"/>
                <w:highlight w:val="none"/>
              </w:rPr>
            </w:pPr>
          </w:p>
        </w:tc>
        <w:tc>
          <w:tcPr>
            <w:tcW w:w="1260" w:type="dxa"/>
            <w:gridSpan w:val="3"/>
            <w:shd w:val="clear" w:color="auto" w:fill="auto"/>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邮政编码</w:t>
            </w:r>
          </w:p>
        </w:tc>
        <w:tc>
          <w:tcPr>
            <w:tcW w:w="1620" w:type="dxa"/>
            <w:gridSpan w:val="2"/>
            <w:vAlign w:val="center"/>
          </w:tcPr>
          <w:p>
            <w:pPr>
              <w:jc w:val="center"/>
              <w:rPr>
                <w:rFonts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联系方式</w:t>
            </w:r>
          </w:p>
        </w:tc>
        <w:tc>
          <w:tcPr>
            <w:tcW w:w="1080" w:type="dxa"/>
            <w:shd w:val="clear" w:color="auto" w:fill="auto"/>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联系人</w:t>
            </w:r>
          </w:p>
        </w:tc>
        <w:tc>
          <w:tcPr>
            <w:tcW w:w="3600" w:type="dxa"/>
            <w:gridSpan w:val="5"/>
            <w:shd w:val="clear" w:color="auto" w:fill="auto"/>
            <w:vAlign w:val="center"/>
          </w:tcPr>
          <w:p>
            <w:pPr>
              <w:jc w:val="center"/>
              <w:rPr>
                <w:rFonts w:ascii="宋体" w:hAnsi="宋体" w:cs="Arial"/>
                <w:bCs/>
                <w:color w:val="000000"/>
                <w:szCs w:val="21"/>
                <w:highlight w:val="none"/>
              </w:rPr>
            </w:pPr>
          </w:p>
        </w:tc>
        <w:tc>
          <w:tcPr>
            <w:tcW w:w="1260" w:type="dxa"/>
            <w:gridSpan w:val="3"/>
            <w:shd w:val="clear" w:color="auto" w:fill="auto"/>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联系电话</w:t>
            </w:r>
          </w:p>
        </w:tc>
        <w:tc>
          <w:tcPr>
            <w:tcW w:w="1620" w:type="dxa"/>
            <w:gridSpan w:val="2"/>
            <w:vAlign w:val="center"/>
          </w:tcPr>
          <w:p>
            <w:pPr>
              <w:jc w:val="center"/>
              <w:rPr>
                <w:rFonts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ascii="宋体" w:hAnsi="宋体" w:cs="Arial"/>
                <w:bCs/>
                <w:color w:val="000000"/>
                <w:szCs w:val="21"/>
                <w:highlight w:val="none"/>
              </w:rPr>
            </w:pPr>
          </w:p>
        </w:tc>
        <w:tc>
          <w:tcPr>
            <w:tcW w:w="1080" w:type="dxa"/>
            <w:shd w:val="clear" w:color="auto" w:fill="auto"/>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传真</w:t>
            </w:r>
          </w:p>
        </w:tc>
        <w:tc>
          <w:tcPr>
            <w:tcW w:w="3600" w:type="dxa"/>
            <w:gridSpan w:val="5"/>
            <w:shd w:val="clear" w:color="auto" w:fill="auto"/>
            <w:vAlign w:val="center"/>
          </w:tcPr>
          <w:p>
            <w:pPr>
              <w:jc w:val="center"/>
              <w:rPr>
                <w:rFonts w:ascii="宋体" w:hAnsi="宋体" w:cs="Arial"/>
                <w:bCs/>
                <w:color w:val="000000"/>
                <w:szCs w:val="21"/>
                <w:highlight w:val="none"/>
              </w:rPr>
            </w:pPr>
          </w:p>
        </w:tc>
        <w:tc>
          <w:tcPr>
            <w:tcW w:w="1260" w:type="dxa"/>
            <w:gridSpan w:val="3"/>
            <w:shd w:val="clear" w:color="auto" w:fill="auto"/>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网址</w:t>
            </w:r>
          </w:p>
        </w:tc>
        <w:tc>
          <w:tcPr>
            <w:tcW w:w="1620" w:type="dxa"/>
            <w:gridSpan w:val="2"/>
            <w:vAlign w:val="center"/>
          </w:tcPr>
          <w:p>
            <w:pPr>
              <w:jc w:val="center"/>
              <w:rPr>
                <w:rFonts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62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组织结构</w:t>
            </w:r>
          </w:p>
        </w:tc>
        <w:tc>
          <w:tcPr>
            <w:tcW w:w="7560" w:type="dxa"/>
            <w:gridSpan w:val="11"/>
            <w:vAlign w:val="center"/>
          </w:tcPr>
          <w:p>
            <w:pPr>
              <w:jc w:val="center"/>
              <w:rPr>
                <w:rFonts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162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法定代表人</w:t>
            </w:r>
          </w:p>
        </w:tc>
        <w:tc>
          <w:tcPr>
            <w:tcW w:w="1260" w:type="dxa"/>
            <w:gridSpan w:val="2"/>
            <w:shd w:val="clear" w:color="auto" w:fill="auto"/>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姓名</w:t>
            </w:r>
          </w:p>
        </w:tc>
        <w:tc>
          <w:tcPr>
            <w:tcW w:w="1260" w:type="dxa"/>
            <w:shd w:val="clear" w:color="auto" w:fill="auto"/>
            <w:vAlign w:val="center"/>
          </w:tcPr>
          <w:p>
            <w:pPr>
              <w:jc w:val="center"/>
              <w:rPr>
                <w:rFonts w:ascii="宋体" w:hAnsi="宋体" w:cs="Arial"/>
                <w:bCs/>
                <w:color w:val="000000"/>
                <w:szCs w:val="21"/>
                <w:highlight w:val="none"/>
              </w:rPr>
            </w:pPr>
          </w:p>
        </w:tc>
        <w:tc>
          <w:tcPr>
            <w:tcW w:w="1260" w:type="dxa"/>
            <w:shd w:val="clear" w:color="auto" w:fill="auto"/>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技术职称</w:t>
            </w:r>
          </w:p>
        </w:tc>
        <w:tc>
          <w:tcPr>
            <w:tcW w:w="1260" w:type="dxa"/>
            <w:gridSpan w:val="3"/>
            <w:shd w:val="clear" w:color="auto" w:fill="auto"/>
            <w:vAlign w:val="center"/>
          </w:tcPr>
          <w:p>
            <w:pPr>
              <w:jc w:val="center"/>
              <w:rPr>
                <w:rFonts w:ascii="宋体" w:hAnsi="宋体" w:cs="Arial"/>
                <w:bCs/>
                <w:color w:val="000000"/>
                <w:szCs w:val="21"/>
                <w:highlight w:val="none"/>
              </w:rPr>
            </w:pPr>
          </w:p>
        </w:tc>
        <w:tc>
          <w:tcPr>
            <w:tcW w:w="1260" w:type="dxa"/>
            <w:gridSpan w:val="3"/>
            <w:shd w:val="clear" w:color="auto" w:fill="auto"/>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联系电话</w:t>
            </w:r>
          </w:p>
        </w:tc>
        <w:tc>
          <w:tcPr>
            <w:tcW w:w="1260" w:type="dxa"/>
            <w:shd w:val="clear" w:color="auto" w:fill="auto"/>
            <w:vAlign w:val="center"/>
          </w:tcPr>
          <w:p>
            <w:pPr>
              <w:jc w:val="center"/>
              <w:rPr>
                <w:rFonts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162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技术负责人</w:t>
            </w:r>
          </w:p>
        </w:tc>
        <w:tc>
          <w:tcPr>
            <w:tcW w:w="1260" w:type="dxa"/>
            <w:gridSpan w:val="2"/>
            <w:shd w:val="clear" w:color="auto" w:fill="auto"/>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姓名</w:t>
            </w:r>
          </w:p>
        </w:tc>
        <w:tc>
          <w:tcPr>
            <w:tcW w:w="1260" w:type="dxa"/>
            <w:shd w:val="clear" w:color="auto" w:fill="auto"/>
            <w:vAlign w:val="center"/>
          </w:tcPr>
          <w:p>
            <w:pPr>
              <w:jc w:val="center"/>
              <w:rPr>
                <w:rFonts w:ascii="宋体" w:hAnsi="宋体" w:cs="Arial"/>
                <w:bCs/>
                <w:color w:val="000000"/>
                <w:szCs w:val="21"/>
                <w:highlight w:val="none"/>
              </w:rPr>
            </w:pPr>
          </w:p>
        </w:tc>
        <w:tc>
          <w:tcPr>
            <w:tcW w:w="1260" w:type="dxa"/>
            <w:shd w:val="clear" w:color="auto" w:fill="auto"/>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技术职称</w:t>
            </w:r>
          </w:p>
        </w:tc>
        <w:tc>
          <w:tcPr>
            <w:tcW w:w="1260" w:type="dxa"/>
            <w:gridSpan w:val="3"/>
            <w:shd w:val="clear" w:color="auto" w:fill="auto"/>
            <w:vAlign w:val="center"/>
          </w:tcPr>
          <w:p>
            <w:pPr>
              <w:jc w:val="center"/>
              <w:rPr>
                <w:rFonts w:ascii="宋体" w:hAnsi="宋体" w:cs="Arial"/>
                <w:bCs/>
                <w:color w:val="000000"/>
                <w:szCs w:val="21"/>
                <w:highlight w:val="none"/>
              </w:rPr>
            </w:pPr>
          </w:p>
        </w:tc>
        <w:tc>
          <w:tcPr>
            <w:tcW w:w="1260" w:type="dxa"/>
            <w:gridSpan w:val="3"/>
            <w:shd w:val="clear" w:color="auto" w:fill="auto"/>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联系电话</w:t>
            </w:r>
          </w:p>
        </w:tc>
        <w:tc>
          <w:tcPr>
            <w:tcW w:w="1260" w:type="dxa"/>
            <w:shd w:val="clear" w:color="auto" w:fill="auto"/>
            <w:vAlign w:val="center"/>
          </w:tcPr>
          <w:p>
            <w:pPr>
              <w:jc w:val="center"/>
              <w:rPr>
                <w:rFonts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2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成立时间</w:t>
            </w:r>
          </w:p>
        </w:tc>
        <w:tc>
          <w:tcPr>
            <w:tcW w:w="2520" w:type="dxa"/>
            <w:gridSpan w:val="3"/>
            <w:vAlign w:val="center"/>
          </w:tcPr>
          <w:p>
            <w:pPr>
              <w:jc w:val="center"/>
              <w:rPr>
                <w:rFonts w:ascii="宋体" w:hAnsi="宋体" w:cs="Arial"/>
                <w:bCs/>
                <w:color w:val="000000"/>
                <w:szCs w:val="21"/>
                <w:highlight w:val="none"/>
              </w:rPr>
            </w:pPr>
          </w:p>
        </w:tc>
        <w:tc>
          <w:tcPr>
            <w:tcW w:w="5040" w:type="dxa"/>
            <w:gridSpan w:val="8"/>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162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企业资质等级</w:t>
            </w:r>
          </w:p>
        </w:tc>
        <w:tc>
          <w:tcPr>
            <w:tcW w:w="2520" w:type="dxa"/>
            <w:gridSpan w:val="3"/>
            <w:shd w:val="clear" w:color="auto" w:fill="auto"/>
            <w:vAlign w:val="center"/>
          </w:tcPr>
          <w:p>
            <w:pPr>
              <w:jc w:val="center"/>
              <w:rPr>
                <w:rFonts w:ascii="宋体" w:hAnsi="宋体" w:cs="Arial"/>
                <w:bCs/>
                <w:color w:val="000000"/>
                <w:szCs w:val="21"/>
                <w:highlight w:val="none"/>
              </w:rPr>
            </w:pPr>
          </w:p>
        </w:tc>
        <w:tc>
          <w:tcPr>
            <w:tcW w:w="1680" w:type="dxa"/>
            <w:gridSpan w:val="2"/>
            <w:vMerge w:val="restart"/>
            <w:shd w:val="clear" w:color="auto" w:fill="auto"/>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其中</w:t>
            </w:r>
          </w:p>
        </w:tc>
        <w:tc>
          <w:tcPr>
            <w:tcW w:w="1680" w:type="dxa"/>
            <w:gridSpan w:val="3"/>
            <w:shd w:val="clear" w:color="auto" w:fill="auto"/>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项目经理</w:t>
            </w:r>
          </w:p>
        </w:tc>
        <w:tc>
          <w:tcPr>
            <w:tcW w:w="1680" w:type="dxa"/>
            <w:gridSpan w:val="3"/>
            <w:shd w:val="clear" w:color="auto" w:fill="auto"/>
            <w:vAlign w:val="center"/>
          </w:tcPr>
          <w:p>
            <w:pPr>
              <w:jc w:val="center"/>
              <w:rPr>
                <w:rFonts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62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营业执照</w:t>
            </w:r>
            <w:r>
              <w:rPr>
                <w:rFonts w:hint="eastAsia"/>
                <w:color w:val="auto"/>
                <w:highlight w:val="none"/>
              </w:rPr>
              <w:t>号</w:t>
            </w:r>
          </w:p>
        </w:tc>
        <w:tc>
          <w:tcPr>
            <w:tcW w:w="2520" w:type="dxa"/>
            <w:gridSpan w:val="3"/>
            <w:shd w:val="clear" w:color="auto" w:fill="auto"/>
            <w:vAlign w:val="center"/>
          </w:tcPr>
          <w:p>
            <w:pPr>
              <w:jc w:val="center"/>
              <w:rPr>
                <w:rFonts w:ascii="宋体" w:hAnsi="宋体" w:cs="Arial"/>
                <w:bCs/>
                <w:color w:val="000000"/>
                <w:szCs w:val="21"/>
                <w:highlight w:val="none"/>
              </w:rPr>
            </w:pPr>
          </w:p>
        </w:tc>
        <w:tc>
          <w:tcPr>
            <w:tcW w:w="1680" w:type="dxa"/>
            <w:gridSpan w:val="2"/>
            <w:vMerge w:val="continue"/>
            <w:shd w:val="clear" w:color="auto" w:fill="auto"/>
            <w:vAlign w:val="center"/>
          </w:tcPr>
          <w:p>
            <w:pPr>
              <w:jc w:val="center"/>
              <w:rPr>
                <w:rFonts w:ascii="宋体" w:hAnsi="宋体" w:cs="Arial"/>
                <w:bCs/>
                <w:color w:val="000000"/>
                <w:szCs w:val="21"/>
                <w:highlight w:val="none"/>
              </w:rPr>
            </w:pPr>
          </w:p>
        </w:tc>
        <w:tc>
          <w:tcPr>
            <w:tcW w:w="1680" w:type="dxa"/>
            <w:gridSpan w:val="3"/>
            <w:shd w:val="clear" w:color="auto" w:fill="auto"/>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高级职称人员</w:t>
            </w:r>
          </w:p>
        </w:tc>
        <w:tc>
          <w:tcPr>
            <w:tcW w:w="1680" w:type="dxa"/>
            <w:gridSpan w:val="3"/>
            <w:shd w:val="clear" w:color="auto" w:fill="auto"/>
            <w:vAlign w:val="center"/>
          </w:tcPr>
          <w:p>
            <w:pPr>
              <w:jc w:val="center"/>
              <w:rPr>
                <w:rFonts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62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注册资金</w:t>
            </w:r>
          </w:p>
        </w:tc>
        <w:tc>
          <w:tcPr>
            <w:tcW w:w="2520" w:type="dxa"/>
            <w:gridSpan w:val="3"/>
            <w:shd w:val="clear" w:color="auto" w:fill="auto"/>
            <w:vAlign w:val="center"/>
          </w:tcPr>
          <w:p>
            <w:pPr>
              <w:jc w:val="center"/>
              <w:rPr>
                <w:rFonts w:ascii="宋体" w:hAnsi="宋体" w:cs="Arial"/>
                <w:bCs/>
                <w:color w:val="000000"/>
                <w:szCs w:val="21"/>
                <w:highlight w:val="none"/>
              </w:rPr>
            </w:pPr>
          </w:p>
        </w:tc>
        <w:tc>
          <w:tcPr>
            <w:tcW w:w="1680" w:type="dxa"/>
            <w:gridSpan w:val="2"/>
            <w:vMerge w:val="continue"/>
            <w:shd w:val="clear" w:color="auto" w:fill="auto"/>
            <w:vAlign w:val="center"/>
          </w:tcPr>
          <w:p>
            <w:pPr>
              <w:jc w:val="center"/>
              <w:rPr>
                <w:rFonts w:ascii="宋体" w:hAnsi="宋体" w:cs="Arial"/>
                <w:bCs/>
                <w:color w:val="000000"/>
                <w:szCs w:val="21"/>
                <w:highlight w:val="none"/>
              </w:rPr>
            </w:pPr>
          </w:p>
        </w:tc>
        <w:tc>
          <w:tcPr>
            <w:tcW w:w="1680" w:type="dxa"/>
            <w:gridSpan w:val="3"/>
            <w:shd w:val="clear" w:color="auto" w:fill="auto"/>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中级职称人员</w:t>
            </w:r>
          </w:p>
        </w:tc>
        <w:tc>
          <w:tcPr>
            <w:tcW w:w="1680" w:type="dxa"/>
            <w:gridSpan w:val="3"/>
            <w:shd w:val="clear" w:color="auto" w:fill="auto"/>
            <w:vAlign w:val="center"/>
          </w:tcPr>
          <w:p>
            <w:pPr>
              <w:jc w:val="center"/>
              <w:rPr>
                <w:rFonts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62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开户银行</w:t>
            </w:r>
          </w:p>
        </w:tc>
        <w:tc>
          <w:tcPr>
            <w:tcW w:w="2520" w:type="dxa"/>
            <w:gridSpan w:val="3"/>
            <w:shd w:val="clear" w:color="auto" w:fill="auto"/>
            <w:vAlign w:val="center"/>
          </w:tcPr>
          <w:p>
            <w:pPr>
              <w:jc w:val="center"/>
              <w:rPr>
                <w:rFonts w:ascii="宋体" w:hAnsi="宋体" w:cs="Arial"/>
                <w:bCs/>
                <w:color w:val="000000"/>
                <w:szCs w:val="21"/>
                <w:highlight w:val="none"/>
              </w:rPr>
            </w:pPr>
          </w:p>
        </w:tc>
        <w:tc>
          <w:tcPr>
            <w:tcW w:w="1680" w:type="dxa"/>
            <w:gridSpan w:val="2"/>
            <w:vMerge w:val="continue"/>
            <w:shd w:val="clear" w:color="auto" w:fill="auto"/>
            <w:vAlign w:val="center"/>
          </w:tcPr>
          <w:p>
            <w:pPr>
              <w:jc w:val="center"/>
              <w:rPr>
                <w:rFonts w:ascii="宋体" w:hAnsi="宋体" w:cs="Arial"/>
                <w:bCs/>
                <w:color w:val="000000"/>
                <w:szCs w:val="21"/>
                <w:highlight w:val="none"/>
              </w:rPr>
            </w:pPr>
          </w:p>
        </w:tc>
        <w:tc>
          <w:tcPr>
            <w:tcW w:w="1680" w:type="dxa"/>
            <w:gridSpan w:val="3"/>
            <w:shd w:val="clear" w:color="auto" w:fill="auto"/>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初级职称人员</w:t>
            </w:r>
          </w:p>
        </w:tc>
        <w:tc>
          <w:tcPr>
            <w:tcW w:w="1680" w:type="dxa"/>
            <w:gridSpan w:val="3"/>
            <w:shd w:val="clear" w:color="auto" w:fill="auto"/>
            <w:vAlign w:val="center"/>
          </w:tcPr>
          <w:p>
            <w:pPr>
              <w:jc w:val="center"/>
              <w:rPr>
                <w:rFonts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162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账号</w:t>
            </w:r>
          </w:p>
        </w:tc>
        <w:tc>
          <w:tcPr>
            <w:tcW w:w="2520" w:type="dxa"/>
            <w:gridSpan w:val="3"/>
            <w:shd w:val="clear" w:color="auto" w:fill="auto"/>
            <w:vAlign w:val="center"/>
          </w:tcPr>
          <w:p>
            <w:pPr>
              <w:jc w:val="center"/>
              <w:rPr>
                <w:rFonts w:ascii="宋体" w:hAnsi="宋体" w:cs="Arial"/>
                <w:bCs/>
                <w:color w:val="000000"/>
                <w:szCs w:val="21"/>
                <w:highlight w:val="none"/>
              </w:rPr>
            </w:pPr>
          </w:p>
        </w:tc>
        <w:tc>
          <w:tcPr>
            <w:tcW w:w="1680" w:type="dxa"/>
            <w:gridSpan w:val="2"/>
            <w:vMerge w:val="continue"/>
            <w:shd w:val="clear" w:color="auto" w:fill="auto"/>
            <w:vAlign w:val="center"/>
          </w:tcPr>
          <w:p>
            <w:pPr>
              <w:jc w:val="center"/>
              <w:rPr>
                <w:rFonts w:ascii="宋体" w:hAnsi="宋体" w:cs="Arial"/>
                <w:bCs/>
                <w:color w:val="000000"/>
                <w:szCs w:val="21"/>
                <w:highlight w:val="none"/>
              </w:rPr>
            </w:pPr>
          </w:p>
        </w:tc>
        <w:tc>
          <w:tcPr>
            <w:tcW w:w="1680" w:type="dxa"/>
            <w:gridSpan w:val="3"/>
            <w:shd w:val="clear" w:color="auto" w:fill="auto"/>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技工</w:t>
            </w:r>
          </w:p>
        </w:tc>
        <w:tc>
          <w:tcPr>
            <w:tcW w:w="1680" w:type="dxa"/>
            <w:gridSpan w:val="3"/>
            <w:shd w:val="clear" w:color="auto" w:fill="auto"/>
            <w:vAlign w:val="center"/>
          </w:tcPr>
          <w:p>
            <w:pPr>
              <w:jc w:val="center"/>
              <w:rPr>
                <w:rFonts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4" w:hRule="atLeast"/>
          <w:jc w:val="center"/>
        </w:trPr>
        <w:tc>
          <w:tcPr>
            <w:tcW w:w="162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经营范围</w:t>
            </w:r>
          </w:p>
        </w:tc>
        <w:tc>
          <w:tcPr>
            <w:tcW w:w="7560" w:type="dxa"/>
            <w:gridSpan w:val="11"/>
            <w:vAlign w:val="center"/>
          </w:tcPr>
          <w:p>
            <w:pPr>
              <w:jc w:val="center"/>
              <w:rPr>
                <w:rFonts w:ascii="宋体" w:hAnsi="宋体" w:cs="Arial"/>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1620" w:type="dxa"/>
            <w:vAlign w:val="center"/>
          </w:tcPr>
          <w:p>
            <w:pPr>
              <w:jc w:val="center"/>
              <w:rPr>
                <w:rFonts w:ascii="宋体" w:hAnsi="宋体" w:cs="Arial"/>
                <w:bCs/>
                <w:color w:val="000000"/>
                <w:szCs w:val="21"/>
                <w:highlight w:val="none"/>
              </w:rPr>
            </w:pPr>
            <w:r>
              <w:rPr>
                <w:rFonts w:hint="eastAsia" w:ascii="宋体" w:hAnsi="宋体" w:cs="Arial"/>
                <w:bCs/>
                <w:color w:val="000000"/>
                <w:szCs w:val="21"/>
                <w:highlight w:val="none"/>
              </w:rPr>
              <w:t>备注</w:t>
            </w:r>
          </w:p>
        </w:tc>
        <w:tc>
          <w:tcPr>
            <w:tcW w:w="7560" w:type="dxa"/>
            <w:gridSpan w:val="11"/>
            <w:vAlign w:val="center"/>
          </w:tcPr>
          <w:p>
            <w:pPr>
              <w:jc w:val="center"/>
              <w:rPr>
                <w:rFonts w:ascii="宋体" w:hAnsi="宋体" w:cs="Arial"/>
                <w:bCs/>
                <w:color w:val="000000"/>
                <w:szCs w:val="21"/>
                <w:highlight w:val="none"/>
              </w:rPr>
            </w:pPr>
          </w:p>
        </w:tc>
      </w:tr>
    </w:tbl>
    <w:p>
      <w:pPr>
        <w:adjustRightInd w:val="0"/>
        <w:spacing w:line="400" w:lineRule="exact"/>
        <w:jc w:val="left"/>
        <w:rPr>
          <w:rFonts w:ascii="宋体" w:hAnsi="宋体"/>
          <w:color w:val="000000"/>
          <w:sz w:val="24"/>
          <w:highlight w:val="none"/>
        </w:rPr>
      </w:pPr>
    </w:p>
    <w:p>
      <w:pPr>
        <w:adjustRightInd w:val="0"/>
        <w:spacing w:line="400" w:lineRule="exact"/>
        <w:jc w:val="left"/>
        <w:rPr>
          <w:rFonts w:ascii="宋体" w:hAnsi="宋体"/>
          <w:color w:val="000000"/>
          <w:sz w:val="24"/>
          <w:highlight w:val="none"/>
        </w:rPr>
      </w:pPr>
      <w:r>
        <w:rPr>
          <w:rFonts w:hint="eastAsia" w:ascii="宋体" w:hAnsi="宋体"/>
          <w:color w:val="000000"/>
          <w:sz w:val="24"/>
          <w:highlight w:val="none"/>
        </w:rPr>
        <w:t>供应商名称：</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rPr>
        <w:t>（盖单位公章）</w:t>
      </w:r>
    </w:p>
    <w:p>
      <w:pPr>
        <w:adjustRightInd w:val="0"/>
        <w:spacing w:line="400" w:lineRule="exact"/>
        <w:jc w:val="left"/>
        <w:rPr>
          <w:bCs/>
          <w:color w:val="000000"/>
          <w:sz w:val="24"/>
          <w:highlight w:val="none"/>
        </w:rPr>
      </w:pPr>
      <w:r>
        <w:rPr>
          <w:rFonts w:hint="eastAsia"/>
          <w:bCs/>
          <w:color w:val="000000"/>
          <w:sz w:val="24"/>
          <w:highlight w:val="none"/>
        </w:rPr>
        <w:t>法定代表人或授权代表（签字或盖章）：</w:t>
      </w:r>
      <w:r>
        <w:rPr>
          <w:rFonts w:hint="eastAsia"/>
          <w:bCs/>
          <w:color w:val="000000"/>
          <w:sz w:val="24"/>
          <w:highlight w:val="none"/>
          <w:u w:val="single"/>
          <w:lang w:val="en-US" w:eastAsia="zh-CN"/>
        </w:rPr>
        <w:t xml:space="preserve">        </w:t>
      </w:r>
    </w:p>
    <w:p>
      <w:pPr>
        <w:adjustRightInd w:val="0"/>
        <w:spacing w:line="400" w:lineRule="exact"/>
        <w:jc w:val="left"/>
        <w:rPr>
          <w:bCs/>
          <w:color w:val="000000"/>
          <w:sz w:val="24"/>
          <w:highlight w:val="none"/>
        </w:rPr>
      </w:pPr>
      <w:r>
        <w:rPr>
          <w:rFonts w:hint="eastAsia"/>
          <w:bCs/>
          <w:color w:val="000000"/>
          <w:sz w:val="24"/>
          <w:highlight w:val="none"/>
        </w:rPr>
        <w:t>日  期：</w:t>
      </w:r>
      <w:r>
        <w:rPr>
          <w:rFonts w:hint="eastAsia"/>
          <w:bCs/>
          <w:color w:val="000000"/>
          <w:sz w:val="24"/>
          <w:highlight w:val="none"/>
          <w:u w:val="single"/>
          <w:lang w:val="en-US" w:eastAsia="zh-CN"/>
        </w:rPr>
        <w:t xml:space="preserve">        </w:t>
      </w:r>
      <w:r>
        <w:rPr>
          <w:rFonts w:hint="eastAsia"/>
          <w:bCs/>
          <w:color w:val="000000"/>
          <w:sz w:val="24"/>
          <w:highlight w:val="none"/>
        </w:rPr>
        <w:t>年</w:t>
      </w:r>
      <w:r>
        <w:rPr>
          <w:rFonts w:hint="eastAsia"/>
          <w:bCs/>
          <w:color w:val="000000"/>
          <w:sz w:val="24"/>
          <w:highlight w:val="none"/>
          <w:u w:val="single"/>
          <w:lang w:val="en-US" w:eastAsia="zh-CN"/>
        </w:rPr>
        <w:t xml:space="preserve">      </w:t>
      </w:r>
      <w:r>
        <w:rPr>
          <w:rFonts w:hint="eastAsia"/>
          <w:bCs/>
          <w:color w:val="000000"/>
          <w:sz w:val="24"/>
          <w:highlight w:val="none"/>
        </w:rPr>
        <w:t>月</w:t>
      </w:r>
      <w:r>
        <w:rPr>
          <w:rFonts w:hint="eastAsia"/>
          <w:bCs/>
          <w:color w:val="000000"/>
          <w:sz w:val="24"/>
          <w:highlight w:val="none"/>
          <w:u w:val="single"/>
          <w:lang w:val="en-US" w:eastAsia="zh-CN"/>
        </w:rPr>
        <w:t xml:space="preserve">       </w:t>
      </w:r>
      <w:r>
        <w:rPr>
          <w:rFonts w:hint="eastAsia"/>
          <w:bCs/>
          <w:color w:val="000000"/>
          <w:sz w:val="24"/>
          <w:highlight w:val="none"/>
        </w:rPr>
        <w:t>日</w:t>
      </w:r>
    </w:p>
    <w:p>
      <w:pPr>
        <w:rPr>
          <w:rFonts w:ascii="宋体" w:hAnsi="宋体" w:cs="Arial"/>
          <w:b/>
          <w:bCs/>
          <w:color w:val="000000"/>
          <w:sz w:val="32"/>
          <w:szCs w:val="32"/>
          <w:highlight w:val="none"/>
        </w:rPr>
      </w:pPr>
    </w:p>
    <w:p>
      <w:pPr>
        <w:jc w:val="center"/>
        <w:rPr>
          <w:b/>
          <w:color w:val="000000"/>
          <w:sz w:val="32"/>
          <w:szCs w:val="32"/>
          <w:highlight w:val="none"/>
        </w:rPr>
      </w:pPr>
    </w:p>
    <w:p>
      <w:pPr>
        <w:pStyle w:val="4"/>
        <w:jc w:val="center"/>
        <w:rPr>
          <w:color w:val="auto"/>
          <w:highlight w:val="none"/>
        </w:rPr>
      </w:pPr>
      <w:bookmarkStart w:id="7" w:name="_Toc510188190"/>
      <w:r>
        <w:rPr>
          <w:rFonts w:hint="eastAsia"/>
          <w:color w:val="auto"/>
          <w:highlight w:val="none"/>
        </w:rPr>
        <w:t>三、承诺函</w:t>
      </w:r>
      <w:bookmarkEnd w:id="7"/>
    </w:p>
    <w:p>
      <w:pPr>
        <w:spacing w:line="400" w:lineRule="exact"/>
        <w:ind w:firstLine="560" w:firstLineChars="200"/>
        <w:jc w:val="center"/>
        <w:rPr>
          <w:rFonts w:ascii="宋体" w:hAnsi="宋体" w:eastAsia="黑体"/>
          <w:b/>
          <w:color w:val="000000"/>
          <w:sz w:val="28"/>
          <w:szCs w:val="28"/>
          <w:highlight w:val="none"/>
        </w:rPr>
      </w:pPr>
    </w:p>
    <w:p>
      <w:pPr>
        <w:rPr>
          <w:rFonts w:ascii="宋体" w:hAnsi="宋体"/>
          <w:color w:val="000000"/>
          <w:sz w:val="24"/>
          <w:highlight w:val="none"/>
        </w:rPr>
      </w:pPr>
      <w:r>
        <w:rPr>
          <w:rFonts w:hint="eastAsia" w:ascii="宋体" w:hAnsi="宋体"/>
          <w:color w:val="000000"/>
          <w:sz w:val="24"/>
          <w:highlight w:val="none"/>
        </w:rPr>
        <w:t>XXX（采购单位名称）：</w:t>
      </w:r>
    </w:p>
    <w:p>
      <w:pPr>
        <w:ind w:firstLine="480" w:firstLineChars="200"/>
        <w:rPr>
          <w:rFonts w:ascii="宋体" w:hAnsi="宋体"/>
          <w:color w:val="000000"/>
          <w:sz w:val="24"/>
          <w:highlight w:val="none"/>
        </w:rPr>
      </w:pPr>
      <w:r>
        <w:rPr>
          <w:rFonts w:hint="eastAsia" w:ascii="宋体" w:hAnsi="宋体"/>
          <w:color w:val="000000"/>
          <w:sz w:val="24"/>
          <w:highlight w:val="none"/>
        </w:rPr>
        <w:t>我公司作为本次询价项目的供应商，根据询价通知书要求，现郑重承诺如下：</w:t>
      </w:r>
    </w:p>
    <w:p>
      <w:pPr>
        <w:ind w:firstLine="480" w:firstLineChars="200"/>
        <w:rPr>
          <w:rFonts w:ascii="宋体" w:hAnsi="宋体"/>
          <w:color w:val="000000"/>
          <w:sz w:val="24"/>
          <w:highlight w:val="none"/>
        </w:rPr>
      </w:pPr>
      <w:r>
        <w:rPr>
          <w:rFonts w:hint="eastAsia" w:ascii="宋体" w:hAnsi="宋体"/>
          <w:color w:val="000000"/>
          <w:sz w:val="24"/>
          <w:highlight w:val="none"/>
        </w:rPr>
        <w:t>一、具备《中华人民共和国政府采购法》第二十二条第一款和本项目规定的条件：</w:t>
      </w:r>
    </w:p>
    <w:p>
      <w:pPr>
        <w:ind w:firstLine="480" w:firstLineChars="200"/>
        <w:rPr>
          <w:rFonts w:ascii="宋体" w:hAnsi="宋体"/>
          <w:color w:val="000000"/>
          <w:sz w:val="24"/>
          <w:highlight w:val="none"/>
        </w:rPr>
      </w:pPr>
      <w:r>
        <w:rPr>
          <w:rFonts w:hint="eastAsia" w:ascii="宋体" w:hAnsi="宋体"/>
          <w:color w:val="000000"/>
          <w:sz w:val="24"/>
          <w:highlight w:val="none"/>
        </w:rPr>
        <w:t>（一）具有独立承担民事责任的能力；</w:t>
      </w:r>
    </w:p>
    <w:p>
      <w:pPr>
        <w:ind w:firstLine="480" w:firstLineChars="200"/>
        <w:rPr>
          <w:rFonts w:ascii="宋体" w:hAnsi="宋体"/>
          <w:color w:val="000000"/>
          <w:sz w:val="24"/>
          <w:highlight w:val="none"/>
        </w:rPr>
      </w:pPr>
      <w:r>
        <w:rPr>
          <w:rFonts w:hint="eastAsia" w:ascii="宋体" w:hAnsi="宋体"/>
          <w:color w:val="000000"/>
          <w:sz w:val="24"/>
          <w:highlight w:val="none"/>
        </w:rPr>
        <w:t>（二）具有良好的商业信誉和健全的财务会计制度；</w:t>
      </w:r>
    </w:p>
    <w:p>
      <w:pPr>
        <w:ind w:firstLine="480" w:firstLineChars="200"/>
        <w:rPr>
          <w:rFonts w:ascii="宋体" w:hAnsi="宋体"/>
          <w:color w:val="000000"/>
          <w:sz w:val="24"/>
          <w:highlight w:val="none"/>
        </w:rPr>
      </w:pPr>
      <w:r>
        <w:rPr>
          <w:rFonts w:hint="eastAsia" w:ascii="宋体" w:hAnsi="宋体"/>
          <w:color w:val="000000"/>
          <w:sz w:val="24"/>
          <w:highlight w:val="none"/>
        </w:rPr>
        <w:t>（三）具有履行合同所必需的设备和专业技术能力；</w:t>
      </w:r>
    </w:p>
    <w:p>
      <w:pPr>
        <w:ind w:firstLine="480" w:firstLineChars="200"/>
        <w:rPr>
          <w:rFonts w:ascii="宋体" w:hAnsi="宋体"/>
          <w:color w:val="000000"/>
          <w:sz w:val="24"/>
          <w:highlight w:val="none"/>
        </w:rPr>
      </w:pPr>
      <w:r>
        <w:rPr>
          <w:rFonts w:hint="eastAsia" w:ascii="宋体" w:hAnsi="宋体"/>
          <w:color w:val="000000"/>
          <w:sz w:val="24"/>
          <w:highlight w:val="none"/>
        </w:rPr>
        <w:t>（四）有依法缴纳税收和社会保障资金的良好记录；</w:t>
      </w:r>
    </w:p>
    <w:p>
      <w:pPr>
        <w:ind w:firstLine="480" w:firstLineChars="200"/>
        <w:rPr>
          <w:rFonts w:ascii="宋体" w:hAnsi="宋体"/>
          <w:color w:val="000000"/>
          <w:sz w:val="24"/>
          <w:highlight w:val="none"/>
        </w:rPr>
      </w:pPr>
      <w:r>
        <w:rPr>
          <w:rFonts w:hint="eastAsia" w:ascii="宋体" w:hAnsi="宋体"/>
          <w:color w:val="000000"/>
          <w:sz w:val="24"/>
          <w:highlight w:val="none"/>
        </w:rPr>
        <w:t>（五）参加政府采购活动前三年内，在经营活动中没有重大违法记录；</w:t>
      </w:r>
    </w:p>
    <w:p>
      <w:pPr>
        <w:ind w:firstLine="480" w:firstLineChars="200"/>
        <w:rPr>
          <w:rFonts w:ascii="宋体" w:hAnsi="宋体"/>
          <w:color w:val="000000"/>
          <w:sz w:val="24"/>
          <w:highlight w:val="none"/>
        </w:rPr>
      </w:pPr>
      <w:r>
        <w:rPr>
          <w:rFonts w:hint="eastAsia" w:ascii="宋体" w:hAnsi="宋体"/>
          <w:color w:val="000000"/>
          <w:sz w:val="24"/>
          <w:highlight w:val="none"/>
        </w:rPr>
        <w:t>（六）法律、行政法规规定的其他条件；</w:t>
      </w:r>
    </w:p>
    <w:p>
      <w:pPr>
        <w:ind w:firstLine="480" w:firstLineChars="200"/>
        <w:rPr>
          <w:rFonts w:ascii="宋体" w:hAnsi="宋体"/>
          <w:color w:val="000000"/>
          <w:sz w:val="24"/>
          <w:highlight w:val="none"/>
        </w:rPr>
      </w:pPr>
      <w:r>
        <w:rPr>
          <w:rFonts w:hint="eastAsia" w:ascii="宋体" w:hAnsi="宋体"/>
          <w:color w:val="000000"/>
          <w:sz w:val="24"/>
          <w:highlight w:val="none"/>
        </w:rPr>
        <w:t>（七）根据采购项目提出的特殊条件。</w:t>
      </w:r>
    </w:p>
    <w:p>
      <w:pPr>
        <w:ind w:firstLine="480" w:firstLineChars="200"/>
        <w:rPr>
          <w:rFonts w:ascii="宋体" w:hAnsi="宋体"/>
          <w:color w:val="000000"/>
          <w:sz w:val="24"/>
          <w:highlight w:val="none"/>
        </w:rPr>
      </w:pPr>
      <w:r>
        <w:rPr>
          <w:rFonts w:hint="eastAsia" w:ascii="宋体" w:hAnsi="宋体"/>
          <w:color w:val="000000"/>
          <w:sz w:val="24"/>
          <w:highlight w:val="none"/>
        </w:rPr>
        <w:t>二、完全接受和满足本项目询价通知书中规定的实质性要求，如对询价通知书有异议，已经在递交响应文件截止时间届满前依法进行维权救济，不存在对询价通知书有异议的同时又参加询价以求侥幸成交或者为实现其他非法目的的行为。</w:t>
      </w:r>
    </w:p>
    <w:p>
      <w:pPr>
        <w:ind w:firstLine="480" w:firstLineChars="200"/>
        <w:rPr>
          <w:rFonts w:ascii="宋体" w:hAnsi="宋体"/>
          <w:color w:val="000000"/>
          <w:sz w:val="24"/>
          <w:highlight w:val="none"/>
        </w:rPr>
      </w:pPr>
      <w:r>
        <w:rPr>
          <w:rFonts w:hint="eastAsia" w:ascii="宋体" w:hAnsi="宋体"/>
          <w:color w:val="000000"/>
          <w:sz w:val="24"/>
          <w:highlight w:val="none"/>
        </w:rPr>
        <w:t>三、在参加本次采购活动中，不存在与单位负责人为同一人或者存在直接控股、管理关系的其他供应商参与同一合同项下的政府采购活动的行为。</w:t>
      </w:r>
    </w:p>
    <w:p>
      <w:pPr>
        <w:ind w:firstLine="480" w:firstLineChars="200"/>
        <w:rPr>
          <w:rFonts w:ascii="宋体" w:hAnsi="宋体"/>
          <w:color w:val="000000"/>
          <w:sz w:val="24"/>
          <w:highlight w:val="none"/>
        </w:rPr>
      </w:pPr>
      <w:r>
        <w:rPr>
          <w:rFonts w:hint="eastAsia" w:ascii="宋体" w:hAnsi="宋体"/>
          <w:color w:val="000000"/>
          <w:sz w:val="24"/>
          <w:highlight w:val="none"/>
        </w:rPr>
        <w:t>四、在参加本次采购活动中，不存在和其他供应商在同一合同项下的采购项目中，同时委托同一个自然人、同一家庭的人员、同一单位的人员作为代理人的行为。</w:t>
      </w:r>
    </w:p>
    <w:p>
      <w:pPr>
        <w:ind w:firstLine="480" w:firstLineChars="200"/>
        <w:rPr>
          <w:rFonts w:ascii="宋体" w:hAnsi="宋体"/>
          <w:color w:val="000000"/>
          <w:sz w:val="24"/>
          <w:highlight w:val="none"/>
        </w:rPr>
      </w:pPr>
      <w:r>
        <w:rPr>
          <w:rFonts w:hint="eastAsia" w:ascii="宋体" w:hAnsi="宋体"/>
          <w:color w:val="000000"/>
          <w:sz w:val="24"/>
          <w:highlight w:val="none"/>
        </w:rPr>
        <w:t>五、如果有《四川省政府采购当事人诚信管理办法》（川财采[2015]33号）规定的记入诚信档案的失信行为，将在响应文件中全面如实反映。</w:t>
      </w:r>
    </w:p>
    <w:p>
      <w:pPr>
        <w:ind w:firstLine="480" w:firstLineChars="200"/>
        <w:rPr>
          <w:rFonts w:ascii="宋体" w:hAnsi="宋体"/>
          <w:color w:val="000000"/>
          <w:sz w:val="24"/>
          <w:highlight w:val="none"/>
        </w:rPr>
      </w:pPr>
      <w:r>
        <w:rPr>
          <w:rFonts w:hint="eastAsia" w:ascii="宋体" w:hAnsi="宋体"/>
          <w:color w:val="000000"/>
          <w:sz w:val="24"/>
          <w:highlight w:val="none"/>
        </w:rPr>
        <w:t>六、响应文件中提供的能够给予我公司带来优惠、好处的任何资料和技术、服务、商务等响应承诺情况都是真实的、有效的、合法的。</w:t>
      </w:r>
    </w:p>
    <w:p>
      <w:pPr>
        <w:ind w:firstLine="480" w:firstLineChars="200"/>
        <w:rPr>
          <w:rFonts w:ascii="宋体" w:hAnsi="宋体"/>
          <w:color w:val="000000"/>
          <w:sz w:val="24"/>
          <w:highlight w:val="none"/>
        </w:rPr>
      </w:pPr>
      <w:r>
        <w:rPr>
          <w:rFonts w:hint="eastAsia" w:ascii="宋体" w:hAnsi="宋体"/>
          <w:color w:val="000000"/>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ind w:firstLine="480" w:firstLineChars="200"/>
        <w:rPr>
          <w:rFonts w:ascii="宋体" w:hAnsi="宋体"/>
          <w:color w:val="000000"/>
          <w:sz w:val="24"/>
          <w:highlight w:val="none"/>
        </w:rPr>
      </w:pPr>
      <w:r>
        <w:rPr>
          <w:rFonts w:hint="eastAsia" w:ascii="宋体" w:hAnsi="宋体"/>
          <w:color w:val="000000"/>
          <w:sz w:val="24"/>
          <w:highlight w:val="none"/>
        </w:rPr>
        <w:t>本公司对上述承诺的内容事项真实性负责。如经查实上述承诺的内容事项存在虚假，我公司愿意接受以提供虚假材料谋取成交的法律责任。</w:t>
      </w:r>
    </w:p>
    <w:p>
      <w:pPr>
        <w:rPr>
          <w:rFonts w:ascii="宋体" w:hAnsi="宋体"/>
          <w:color w:val="000000"/>
          <w:sz w:val="24"/>
          <w:highlight w:val="none"/>
        </w:rPr>
      </w:pPr>
    </w:p>
    <w:p>
      <w:pPr>
        <w:rPr>
          <w:rFonts w:ascii="宋体" w:hAnsi="宋体"/>
          <w:color w:val="000000"/>
          <w:sz w:val="24"/>
          <w:highlight w:val="none"/>
        </w:rPr>
      </w:pPr>
    </w:p>
    <w:p>
      <w:pPr>
        <w:ind w:firstLine="480" w:firstLineChars="200"/>
        <w:rPr>
          <w:rFonts w:hint="eastAsia" w:ascii="宋体" w:hAnsi="宋体"/>
          <w:color w:val="000000"/>
          <w:sz w:val="24"/>
          <w:highlight w:val="none"/>
          <w:u w:val="single"/>
        </w:rPr>
      </w:pPr>
      <w:r>
        <w:rPr>
          <w:rFonts w:hint="eastAsia" w:ascii="宋体" w:hAnsi="宋体"/>
          <w:color w:val="000000"/>
          <w:sz w:val="24"/>
          <w:highlight w:val="none"/>
        </w:rPr>
        <w:t>法定代表人签字或者加盖个人私章：</w:t>
      </w:r>
      <w:r>
        <w:rPr>
          <w:rFonts w:hint="eastAsia" w:ascii="宋体" w:hAnsi="宋体"/>
          <w:color w:val="000000"/>
          <w:sz w:val="24"/>
          <w:highlight w:val="none"/>
          <w:u w:val="single"/>
          <w:lang w:val="en-US" w:eastAsia="zh-CN"/>
        </w:rPr>
        <w:t xml:space="preserve">          </w:t>
      </w:r>
    </w:p>
    <w:p>
      <w:pPr>
        <w:ind w:firstLine="480" w:firstLineChars="200"/>
        <w:rPr>
          <w:rFonts w:ascii="宋体" w:hAnsi="宋体"/>
          <w:color w:val="000000"/>
          <w:sz w:val="24"/>
          <w:highlight w:val="none"/>
        </w:rPr>
      </w:pPr>
      <w:r>
        <w:rPr>
          <w:rFonts w:hint="eastAsia" w:ascii="宋体" w:hAnsi="宋体"/>
          <w:color w:val="000000"/>
          <w:sz w:val="24"/>
          <w:highlight w:val="none"/>
        </w:rPr>
        <w:t>授权代表签字：</w:t>
      </w:r>
      <w:r>
        <w:rPr>
          <w:rFonts w:hint="eastAsia" w:ascii="宋体" w:hAnsi="宋体"/>
          <w:color w:val="000000"/>
          <w:sz w:val="24"/>
          <w:highlight w:val="none"/>
          <w:u w:val="single"/>
          <w:lang w:val="en-US" w:eastAsia="zh-CN"/>
        </w:rPr>
        <w:t xml:space="preserve">          </w:t>
      </w:r>
    </w:p>
    <w:p>
      <w:pPr>
        <w:ind w:firstLine="480" w:firstLineChars="200"/>
        <w:rPr>
          <w:rFonts w:ascii="宋体" w:hAnsi="宋体"/>
          <w:color w:val="000000"/>
          <w:sz w:val="24"/>
          <w:highlight w:val="none"/>
        </w:rPr>
      </w:pPr>
      <w:r>
        <w:rPr>
          <w:rFonts w:hint="eastAsia" w:ascii="宋体" w:hAnsi="宋体"/>
          <w:color w:val="000000"/>
          <w:sz w:val="24"/>
          <w:highlight w:val="none"/>
        </w:rPr>
        <w:t>供应商名称：</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rPr>
        <w:t>（盖章）</w:t>
      </w:r>
    </w:p>
    <w:p>
      <w:pPr>
        <w:ind w:firstLine="480" w:firstLineChars="200"/>
        <w:rPr>
          <w:rFonts w:ascii="宋体" w:hAnsi="宋体"/>
          <w:color w:val="000000"/>
          <w:sz w:val="24"/>
          <w:highlight w:val="none"/>
        </w:rPr>
      </w:pPr>
      <w:r>
        <w:rPr>
          <w:rFonts w:hint="eastAsia" w:ascii="宋体" w:hAnsi="宋体"/>
          <w:color w:val="000000"/>
          <w:sz w:val="24"/>
          <w:highlight w:val="none"/>
        </w:rPr>
        <w:t>日    期：</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rPr>
        <w:t>年</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rPr>
        <w:t>月</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rPr>
        <w:t>日</w:t>
      </w:r>
    </w:p>
    <w:p>
      <w:pPr>
        <w:jc w:val="center"/>
        <w:rPr>
          <w:rFonts w:ascii="宋体" w:hAnsi="宋体"/>
          <w:bCs/>
          <w:color w:val="000000"/>
          <w:sz w:val="30"/>
          <w:szCs w:val="30"/>
          <w:highlight w:val="none"/>
        </w:rPr>
      </w:pPr>
    </w:p>
    <w:p>
      <w:pPr>
        <w:jc w:val="center"/>
        <w:rPr>
          <w:b/>
          <w:color w:val="000000"/>
          <w:sz w:val="32"/>
          <w:szCs w:val="32"/>
          <w:highlight w:val="none"/>
        </w:rPr>
      </w:pPr>
    </w:p>
    <w:p>
      <w:pPr>
        <w:jc w:val="center"/>
        <w:rPr>
          <w:b/>
          <w:color w:val="000000"/>
          <w:sz w:val="32"/>
          <w:szCs w:val="32"/>
          <w:highlight w:val="none"/>
        </w:rPr>
      </w:pPr>
    </w:p>
    <w:p>
      <w:pPr>
        <w:jc w:val="center"/>
        <w:rPr>
          <w:b/>
          <w:color w:val="000000"/>
          <w:sz w:val="32"/>
          <w:szCs w:val="32"/>
          <w:highlight w:val="none"/>
        </w:rPr>
      </w:pPr>
    </w:p>
    <w:p>
      <w:pPr>
        <w:pStyle w:val="4"/>
        <w:jc w:val="center"/>
        <w:rPr>
          <w:color w:val="auto"/>
          <w:highlight w:val="none"/>
        </w:rPr>
      </w:pPr>
      <w:bookmarkStart w:id="8" w:name="_Toc510188191"/>
      <w:r>
        <w:rPr>
          <w:rFonts w:hint="eastAsia"/>
          <w:color w:val="auto"/>
          <w:highlight w:val="none"/>
        </w:rPr>
        <w:t>四、报价函</w:t>
      </w:r>
      <w:bookmarkEnd w:id="8"/>
    </w:p>
    <w:p>
      <w:pPr>
        <w:spacing w:line="360" w:lineRule="auto"/>
        <w:rPr>
          <w:rFonts w:ascii="宋体" w:hAnsi="宋体"/>
          <w:color w:val="000000"/>
          <w:sz w:val="24"/>
          <w:highlight w:val="none"/>
        </w:rPr>
      </w:pPr>
    </w:p>
    <w:p>
      <w:pPr>
        <w:spacing w:line="400" w:lineRule="exact"/>
        <w:ind w:firstLine="720" w:firstLineChars="300"/>
        <w:rPr>
          <w:rFonts w:ascii="宋体" w:hAnsi="宋体"/>
          <w:color w:val="000000"/>
          <w:sz w:val="24"/>
          <w:highlight w:val="none"/>
        </w:rPr>
      </w:pPr>
      <w:r>
        <w:rPr>
          <w:rFonts w:hint="eastAsia" w:ascii="宋体" w:hAnsi="宋体"/>
          <w:color w:val="000000"/>
          <w:sz w:val="24"/>
          <w:highlight w:val="none"/>
          <w:u w:val="single"/>
          <w:lang w:eastAsia="zh-CN"/>
        </w:rPr>
        <w:t xml:space="preserve">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none"/>
          <w:lang w:val="en-US" w:eastAsia="zh-CN"/>
        </w:rPr>
        <w:t>（</w:t>
      </w:r>
      <w:r>
        <w:rPr>
          <w:rFonts w:hint="eastAsia" w:ascii="宋体" w:hAnsi="宋体"/>
          <w:color w:val="000000"/>
          <w:sz w:val="24"/>
          <w:highlight w:val="none"/>
        </w:rPr>
        <w:t>采购单位名称）：</w:t>
      </w:r>
    </w:p>
    <w:p>
      <w:pPr>
        <w:spacing w:line="400" w:lineRule="exact"/>
        <w:ind w:firstLine="480" w:firstLineChars="200"/>
        <w:jc w:val="left"/>
        <w:rPr>
          <w:rFonts w:ascii="宋体" w:hAnsi="宋体"/>
          <w:color w:val="000000"/>
          <w:sz w:val="24"/>
          <w:highlight w:val="none"/>
        </w:rPr>
      </w:pPr>
      <w:r>
        <w:rPr>
          <w:rFonts w:hint="eastAsia" w:ascii="宋体" w:hAnsi="宋体"/>
          <w:color w:val="000000"/>
          <w:sz w:val="24"/>
          <w:highlight w:val="none"/>
        </w:rPr>
        <w:t>1.我方全面研究了“</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rPr>
        <w:t>”项目</w:t>
      </w:r>
      <w:r>
        <w:rPr>
          <w:rFonts w:hint="eastAsia" w:ascii="宋体" w:hAnsi="宋体"/>
          <w:bCs/>
          <w:color w:val="000000"/>
          <w:sz w:val="24"/>
          <w:highlight w:val="none"/>
        </w:rPr>
        <w:t>询价</w:t>
      </w:r>
      <w:r>
        <w:rPr>
          <w:rFonts w:hint="eastAsia" w:ascii="宋体" w:hAnsi="宋体"/>
          <w:color w:val="000000"/>
          <w:sz w:val="24"/>
          <w:highlight w:val="none"/>
        </w:rPr>
        <w:t>通知书（项目编号：</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rPr>
        <w:t>），决定参加贵单位组织的本项目询价采购。</w:t>
      </w:r>
    </w:p>
    <w:p>
      <w:pPr>
        <w:spacing w:line="400" w:lineRule="exact"/>
        <w:ind w:firstLine="480" w:firstLineChars="200"/>
        <w:jc w:val="left"/>
        <w:rPr>
          <w:rFonts w:ascii="宋体" w:hAnsi="宋体"/>
          <w:color w:val="000000"/>
          <w:sz w:val="24"/>
          <w:highlight w:val="none"/>
        </w:rPr>
      </w:pPr>
      <w:r>
        <w:rPr>
          <w:rFonts w:hint="eastAsia" w:ascii="宋体" w:hAnsi="宋体"/>
          <w:color w:val="000000"/>
          <w:sz w:val="24"/>
          <w:highlight w:val="none"/>
        </w:rPr>
        <w:t>2.我方自愿按照</w:t>
      </w:r>
      <w:r>
        <w:rPr>
          <w:rFonts w:hint="eastAsia" w:ascii="宋体" w:hAnsi="宋体"/>
          <w:bCs/>
          <w:color w:val="000000"/>
          <w:sz w:val="24"/>
          <w:highlight w:val="none"/>
        </w:rPr>
        <w:t>询价</w:t>
      </w:r>
      <w:r>
        <w:rPr>
          <w:rFonts w:hint="eastAsia" w:ascii="宋体" w:hAnsi="宋体"/>
          <w:color w:val="000000"/>
          <w:sz w:val="24"/>
          <w:highlight w:val="none"/>
        </w:rPr>
        <w:t>通知书规定的各项要求向采购人提供所需货物/服务。</w:t>
      </w:r>
    </w:p>
    <w:p>
      <w:pPr>
        <w:spacing w:line="400" w:lineRule="exact"/>
        <w:ind w:firstLine="480" w:firstLineChars="200"/>
        <w:jc w:val="left"/>
        <w:rPr>
          <w:rFonts w:ascii="宋体" w:hAnsi="宋体"/>
          <w:color w:val="000000"/>
          <w:sz w:val="24"/>
          <w:highlight w:val="none"/>
        </w:rPr>
      </w:pPr>
      <w:r>
        <w:rPr>
          <w:rFonts w:hint="eastAsia" w:ascii="宋体" w:hAnsi="宋体"/>
          <w:color w:val="000000"/>
          <w:sz w:val="24"/>
          <w:highlight w:val="none"/>
        </w:rPr>
        <w:t>3.一旦我方成交，我方将严格履行采购合同规定的责任和义务。</w:t>
      </w:r>
    </w:p>
    <w:p>
      <w:pPr>
        <w:spacing w:line="400" w:lineRule="exact"/>
        <w:ind w:firstLine="480" w:firstLineChars="200"/>
        <w:jc w:val="left"/>
        <w:rPr>
          <w:rFonts w:ascii="宋体" w:hAnsi="宋体"/>
          <w:color w:val="000000"/>
          <w:sz w:val="24"/>
          <w:highlight w:val="none"/>
        </w:rPr>
      </w:pPr>
      <w:r>
        <w:rPr>
          <w:rFonts w:hint="eastAsia" w:ascii="宋体" w:hAnsi="宋体"/>
          <w:color w:val="000000"/>
          <w:sz w:val="24"/>
          <w:highlight w:val="none"/>
        </w:rPr>
        <w:t>4.我方同意本</w:t>
      </w:r>
      <w:r>
        <w:rPr>
          <w:rFonts w:hint="eastAsia" w:ascii="宋体" w:hAnsi="宋体"/>
          <w:bCs/>
          <w:color w:val="000000"/>
          <w:sz w:val="24"/>
          <w:highlight w:val="none"/>
        </w:rPr>
        <w:t>询价</w:t>
      </w:r>
      <w:r>
        <w:rPr>
          <w:rFonts w:hint="eastAsia" w:ascii="宋体" w:hAnsi="宋体"/>
          <w:color w:val="000000"/>
          <w:sz w:val="24"/>
          <w:highlight w:val="none"/>
        </w:rPr>
        <w:t>通知书依据《四川省政府采购当事人诚信管理办法》（川财采〔2015〕33号文件）对我方可能存在的失信行为进行惩戒。</w:t>
      </w:r>
    </w:p>
    <w:p>
      <w:pPr>
        <w:spacing w:line="400" w:lineRule="exact"/>
        <w:ind w:firstLine="480" w:firstLineChars="200"/>
        <w:jc w:val="left"/>
        <w:rPr>
          <w:rFonts w:ascii="宋体" w:hAnsi="宋体"/>
          <w:color w:val="000000"/>
          <w:sz w:val="24"/>
          <w:highlight w:val="none"/>
        </w:rPr>
      </w:pPr>
      <w:r>
        <w:rPr>
          <w:rFonts w:hint="eastAsia" w:ascii="宋体" w:hAnsi="宋体"/>
          <w:color w:val="000000"/>
          <w:sz w:val="24"/>
          <w:highlight w:val="none"/>
        </w:rPr>
        <w:t>5.我方为本项目提交的响应文件正本1份，副本</w:t>
      </w:r>
      <w:r>
        <w:rPr>
          <w:rFonts w:hint="eastAsia" w:ascii="宋体" w:hAnsi="宋体"/>
          <w:color w:val="000000"/>
          <w:sz w:val="24"/>
          <w:highlight w:val="none"/>
          <w:u w:val="single"/>
          <w:lang w:val="en-US" w:eastAsia="zh-CN"/>
        </w:rPr>
        <w:t xml:space="preserve"> /  </w:t>
      </w:r>
      <w:r>
        <w:rPr>
          <w:rFonts w:hint="eastAsia" w:ascii="宋体" w:hAnsi="宋体"/>
          <w:color w:val="000000"/>
          <w:sz w:val="24"/>
          <w:highlight w:val="none"/>
        </w:rPr>
        <w:t>份，用于询价报价。</w:t>
      </w:r>
    </w:p>
    <w:p>
      <w:pPr>
        <w:spacing w:line="400" w:lineRule="exact"/>
        <w:ind w:firstLine="480" w:firstLineChars="200"/>
        <w:jc w:val="left"/>
        <w:rPr>
          <w:rFonts w:ascii="宋体" w:hAnsi="宋体"/>
          <w:color w:val="000000"/>
          <w:sz w:val="24"/>
          <w:highlight w:val="none"/>
        </w:rPr>
      </w:pPr>
      <w:r>
        <w:rPr>
          <w:rFonts w:hint="eastAsia" w:ascii="宋体" w:hAnsi="宋体"/>
          <w:color w:val="000000"/>
          <w:sz w:val="24"/>
          <w:highlight w:val="none"/>
        </w:rPr>
        <w:t>6.我方愿意提供贵单位可能另外要求的，与询价报价有关的文件资料，并保证我方已提供和将要提供的文件资料是真实、准确的。</w:t>
      </w:r>
    </w:p>
    <w:p>
      <w:pPr>
        <w:spacing w:line="400" w:lineRule="exact"/>
        <w:ind w:firstLine="480" w:firstLineChars="200"/>
        <w:jc w:val="left"/>
        <w:rPr>
          <w:rFonts w:ascii="宋体" w:hAnsi="宋体"/>
          <w:color w:val="000000"/>
          <w:sz w:val="24"/>
          <w:highlight w:val="none"/>
        </w:rPr>
      </w:pPr>
      <w:r>
        <w:rPr>
          <w:rFonts w:hint="eastAsia" w:ascii="宋体" w:hAnsi="宋体"/>
          <w:color w:val="000000"/>
          <w:sz w:val="24"/>
          <w:highlight w:val="none"/>
        </w:rPr>
        <w:t>7.工期，成交合同签订后</w:t>
      </w:r>
      <w:r>
        <w:rPr>
          <w:rFonts w:hint="eastAsia" w:ascii="宋体" w:hAnsi="宋体"/>
          <w:color w:val="000000"/>
          <w:sz w:val="24"/>
          <w:highlight w:val="none"/>
          <w:lang w:eastAsia="zh-CN"/>
        </w:rPr>
        <w:t>1</w:t>
      </w:r>
      <w:r>
        <w:rPr>
          <w:rFonts w:hint="eastAsia" w:ascii="宋体" w:hAnsi="宋体"/>
          <w:color w:val="000000"/>
          <w:sz w:val="24"/>
          <w:highlight w:val="none"/>
          <w:lang w:val="en-US" w:eastAsia="zh-CN"/>
        </w:rPr>
        <w:t>5</w:t>
      </w:r>
      <w:r>
        <w:rPr>
          <w:rFonts w:hint="eastAsia" w:ascii="宋体" w:hAnsi="宋体"/>
          <w:color w:val="000000"/>
          <w:sz w:val="24"/>
          <w:highlight w:val="none"/>
        </w:rPr>
        <w:t>个日历日。</w:t>
      </w:r>
    </w:p>
    <w:p>
      <w:pPr>
        <w:spacing w:line="400" w:lineRule="exact"/>
        <w:ind w:firstLine="480" w:firstLineChars="200"/>
        <w:jc w:val="left"/>
        <w:rPr>
          <w:color w:val="000000"/>
          <w:sz w:val="24"/>
          <w:highlight w:val="none"/>
        </w:rPr>
      </w:pPr>
      <w:r>
        <w:rPr>
          <w:rFonts w:hint="eastAsia" w:ascii="宋体" w:hAnsi="宋体"/>
          <w:color w:val="000000"/>
          <w:sz w:val="24"/>
          <w:highlight w:val="none"/>
        </w:rPr>
        <w:t>8.本次询价，我方报价为：</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 xml:space="preserve">    </w:t>
      </w:r>
      <w:r>
        <w:rPr>
          <w:rFonts w:hint="eastAsia" w:ascii="宋体" w:hAnsi="宋体"/>
          <w:color w:val="000000"/>
          <w:sz w:val="24"/>
          <w:highlight w:val="none"/>
        </w:rPr>
        <w:t>元，报价有效期为</w:t>
      </w:r>
      <w:r>
        <w:rPr>
          <w:rFonts w:hint="eastAsia" w:ascii="宋体" w:hAnsi="宋体"/>
          <w:bCs/>
          <w:color w:val="000000"/>
          <w:sz w:val="24"/>
          <w:highlight w:val="none"/>
        </w:rPr>
        <w:t>询价</w:t>
      </w:r>
      <w:r>
        <w:rPr>
          <w:rFonts w:hint="eastAsia"/>
          <w:color w:val="000000"/>
          <w:sz w:val="24"/>
          <w:highlight w:val="none"/>
        </w:rPr>
        <w:t>通知书规定的起算之日起</w:t>
      </w:r>
      <w:r>
        <w:rPr>
          <w:rFonts w:ascii="宋体" w:hAnsi="宋体"/>
          <w:color w:val="000000"/>
          <w:sz w:val="24"/>
          <w:highlight w:val="none"/>
        </w:rPr>
        <w:t>90</w:t>
      </w:r>
      <w:r>
        <w:rPr>
          <w:rFonts w:hint="eastAsia"/>
          <w:color w:val="000000"/>
          <w:sz w:val="24"/>
          <w:highlight w:val="none"/>
        </w:rPr>
        <w:t>天。</w:t>
      </w:r>
    </w:p>
    <w:p>
      <w:pPr>
        <w:adjustRightInd w:val="0"/>
        <w:spacing w:line="400" w:lineRule="exact"/>
        <w:ind w:firstLine="480" w:firstLineChars="200"/>
        <w:jc w:val="left"/>
        <w:rPr>
          <w:rFonts w:ascii="宋体" w:hAnsi="宋体"/>
          <w:color w:val="000000"/>
          <w:sz w:val="24"/>
          <w:highlight w:val="none"/>
        </w:rPr>
      </w:pPr>
    </w:p>
    <w:p>
      <w:pPr>
        <w:adjustRightInd w:val="0"/>
        <w:spacing w:line="400" w:lineRule="exact"/>
        <w:ind w:firstLine="480" w:firstLineChars="200"/>
        <w:jc w:val="left"/>
        <w:rPr>
          <w:rFonts w:ascii="宋体" w:hAnsi="宋体"/>
          <w:color w:val="000000"/>
          <w:sz w:val="24"/>
          <w:highlight w:val="none"/>
        </w:rPr>
      </w:pPr>
    </w:p>
    <w:p>
      <w:pPr>
        <w:adjustRightInd w:val="0"/>
        <w:spacing w:line="400" w:lineRule="exact"/>
        <w:ind w:firstLine="480" w:firstLineChars="200"/>
        <w:jc w:val="left"/>
        <w:rPr>
          <w:rFonts w:ascii="宋体" w:hAnsi="宋体"/>
          <w:color w:val="000000"/>
          <w:sz w:val="24"/>
          <w:highlight w:val="none"/>
        </w:rPr>
      </w:pPr>
      <w:r>
        <w:rPr>
          <w:rFonts w:hint="eastAsia" w:ascii="宋体" w:hAnsi="宋体"/>
          <w:color w:val="000000"/>
          <w:sz w:val="24"/>
          <w:highlight w:val="none"/>
        </w:rPr>
        <w:t>供应商名称：</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rPr>
        <w:t>（盖单位公章）</w:t>
      </w:r>
    </w:p>
    <w:p>
      <w:pPr>
        <w:spacing w:line="400" w:lineRule="exact"/>
        <w:ind w:firstLine="470" w:firstLineChars="196"/>
        <w:rPr>
          <w:rFonts w:ascii="宋体" w:hAnsi="宋体"/>
          <w:color w:val="000000"/>
          <w:sz w:val="24"/>
          <w:highlight w:val="none"/>
        </w:rPr>
      </w:pPr>
      <w:r>
        <w:rPr>
          <w:rFonts w:hint="eastAsia" w:ascii="宋体" w:hAnsi="宋体"/>
          <w:color w:val="000000"/>
          <w:sz w:val="24"/>
          <w:highlight w:val="none"/>
        </w:rPr>
        <w:t>法定代表人或授权代表（签字或盖章）：</w:t>
      </w:r>
      <w:r>
        <w:rPr>
          <w:rFonts w:hint="eastAsia" w:ascii="宋体" w:hAnsi="宋体"/>
          <w:color w:val="000000"/>
          <w:sz w:val="24"/>
          <w:highlight w:val="none"/>
          <w:u w:val="single"/>
          <w:lang w:val="en-US" w:eastAsia="zh-CN"/>
        </w:rPr>
        <w:t xml:space="preserve">                     </w:t>
      </w:r>
    </w:p>
    <w:p>
      <w:pPr>
        <w:spacing w:line="400" w:lineRule="exact"/>
        <w:ind w:firstLine="470" w:firstLineChars="196"/>
        <w:rPr>
          <w:rFonts w:ascii="宋体" w:hAnsi="宋体"/>
          <w:color w:val="000000"/>
          <w:sz w:val="24"/>
          <w:highlight w:val="none"/>
        </w:rPr>
      </w:pPr>
      <w:r>
        <w:rPr>
          <w:rFonts w:hint="eastAsia" w:ascii="宋体" w:hAnsi="宋体"/>
          <w:color w:val="000000"/>
          <w:sz w:val="24"/>
          <w:highlight w:val="none"/>
        </w:rPr>
        <w:t>通讯地址：</w:t>
      </w:r>
      <w:r>
        <w:rPr>
          <w:rFonts w:hint="eastAsia" w:ascii="宋体" w:hAnsi="宋体"/>
          <w:color w:val="000000"/>
          <w:sz w:val="24"/>
          <w:highlight w:val="none"/>
          <w:u w:val="single"/>
          <w:lang w:val="en-US" w:eastAsia="zh-CN"/>
        </w:rPr>
        <w:t xml:space="preserve">                     </w:t>
      </w:r>
    </w:p>
    <w:p>
      <w:pPr>
        <w:spacing w:line="400" w:lineRule="exact"/>
        <w:ind w:firstLine="470" w:firstLineChars="196"/>
        <w:rPr>
          <w:rFonts w:ascii="宋体" w:hAnsi="宋体"/>
          <w:color w:val="000000"/>
          <w:sz w:val="24"/>
          <w:highlight w:val="none"/>
        </w:rPr>
      </w:pPr>
      <w:r>
        <w:rPr>
          <w:rFonts w:hint="eastAsia" w:ascii="宋体" w:hAnsi="宋体"/>
          <w:color w:val="000000"/>
          <w:sz w:val="24"/>
          <w:highlight w:val="none"/>
        </w:rPr>
        <w:t>邮政编码：</w:t>
      </w:r>
      <w:r>
        <w:rPr>
          <w:rFonts w:hint="eastAsia" w:ascii="宋体" w:hAnsi="宋体"/>
          <w:color w:val="000000"/>
          <w:sz w:val="24"/>
          <w:highlight w:val="none"/>
          <w:u w:val="single"/>
          <w:lang w:val="en-US" w:eastAsia="zh-CN"/>
        </w:rPr>
        <w:t xml:space="preserve">                     </w:t>
      </w:r>
    </w:p>
    <w:p>
      <w:pPr>
        <w:spacing w:line="400" w:lineRule="exact"/>
        <w:ind w:firstLine="470" w:firstLineChars="196"/>
        <w:rPr>
          <w:rFonts w:ascii="宋体" w:hAnsi="宋体"/>
          <w:color w:val="000000"/>
          <w:sz w:val="24"/>
          <w:highlight w:val="none"/>
        </w:rPr>
      </w:pPr>
      <w:r>
        <w:rPr>
          <w:rFonts w:hint="eastAsia" w:ascii="宋体" w:hAnsi="宋体"/>
          <w:color w:val="000000"/>
          <w:sz w:val="24"/>
          <w:highlight w:val="none"/>
        </w:rPr>
        <w:t>联系电话：</w:t>
      </w:r>
      <w:r>
        <w:rPr>
          <w:rFonts w:hint="eastAsia" w:ascii="宋体" w:hAnsi="宋体"/>
          <w:color w:val="000000"/>
          <w:sz w:val="24"/>
          <w:highlight w:val="none"/>
          <w:u w:val="single"/>
          <w:lang w:val="en-US" w:eastAsia="zh-CN"/>
        </w:rPr>
        <w:t xml:space="preserve">                     </w:t>
      </w:r>
    </w:p>
    <w:p>
      <w:pPr>
        <w:spacing w:line="400" w:lineRule="exact"/>
        <w:ind w:firstLine="470" w:firstLineChars="196"/>
        <w:rPr>
          <w:rFonts w:ascii="宋体" w:hAnsi="宋体"/>
          <w:color w:val="000000"/>
          <w:sz w:val="24"/>
          <w:highlight w:val="none"/>
        </w:rPr>
      </w:pPr>
      <w:r>
        <w:rPr>
          <w:rFonts w:hint="eastAsia" w:ascii="宋体" w:hAnsi="宋体"/>
          <w:color w:val="000000"/>
          <w:sz w:val="24"/>
          <w:highlight w:val="none"/>
        </w:rPr>
        <w:t>传    真：</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rPr>
        <w:t>X</w:t>
      </w:r>
    </w:p>
    <w:p>
      <w:pPr>
        <w:spacing w:line="400" w:lineRule="exact"/>
        <w:ind w:firstLine="470" w:firstLineChars="196"/>
        <w:rPr>
          <w:color w:val="000000"/>
          <w:sz w:val="24"/>
          <w:highlight w:val="none"/>
        </w:rPr>
      </w:pPr>
      <w:r>
        <w:rPr>
          <w:rFonts w:hint="eastAsia" w:ascii="宋体" w:hAnsi="宋体"/>
          <w:color w:val="000000"/>
          <w:sz w:val="24"/>
          <w:highlight w:val="none"/>
        </w:rPr>
        <w:t>日    期：</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rPr>
        <w:t>年</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rPr>
        <w:t>月</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rPr>
        <w:t>日</w:t>
      </w:r>
    </w:p>
    <w:p>
      <w:pPr>
        <w:spacing w:line="400" w:lineRule="exact"/>
        <w:jc w:val="center"/>
        <w:rPr>
          <w:rFonts w:ascii="宋体" w:hAnsi="宋体"/>
          <w:color w:val="000000"/>
          <w:sz w:val="24"/>
          <w:highlight w:val="none"/>
        </w:rPr>
      </w:pPr>
    </w:p>
    <w:p>
      <w:pPr>
        <w:spacing w:line="400" w:lineRule="exact"/>
        <w:rPr>
          <w:b/>
          <w:color w:val="000000"/>
          <w:sz w:val="32"/>
          <w:szCs w:val="32"/>
          <w:highlight w:val="none"/>
        </w:rPr>
      </w:pPr>
    </w:p>
    <w:p>
      <w:pPr>
        <w:rPr>
          <w:color w:val="auto"/>
          <w:sz w:val="36"/>
          <w:szCs w:val="36"/>
          <w:highlight w:val="none"/>
        </w:rPr>
        <w:sectPr>
          <w:footerReference r:id="rId7" w:type="first"/>
          <w:headerReference r:id="rId3" w:type="default"/>
          <w:footerReference r:id="rId5" w:type="default"/>
          <w:headerReference r:id="rId4" w:type="even"/>
          <w:footerReference r:id="rId6" w:type="even"/>
          <w:pgSz w:w="13607" w:h="16840"/>
          <w:pgMar w:top="1440" w:right="1800" w:bottom="1440" w:left="1800" w:header="851" w:footer="992" w:gutter="0"/>
          <w:pgNumType w:fmt="numberInDash"/>
          <w:cols w:space="425" w:num="1"/>
          <w:titlePg/>
          <w:docGrid w:type="linesAndChars" w:linePitch="312" w:charSpace="0"/>
        </w:sectPr>
      </w:pPr>
    </w:p>
    <w:p>
      <w:pPr>
        <w:pStyle w:val="4"/>
        <w:jc w:val="center"/>
        <w:rPr>
          <w:color w:val="000000"/>
          <w:sz w:val="28"/>
          <w:szCs w:val="28"/>
          <w:highlight w:val="none"/>
        </w:rPr>
      </w:pPr>
      <w:bookmarkStart w:id="9" w:name="_Toc510188192"/>
      <w:r>
        <w:rPr>
          <w:rFonts w:hint="eastAsia"/>
          <w:color w:val="auto"/>
          <w:highlight w:val="none"/>
        </w:rPr>
        <w:t>五、报价表</w:t>
      </w:r>
      <w:bookmarkEnd w:id="9"/>
    </w:p>
    <w:tbl>
      <w:tblPr>
        <w:tblStyle w:val="17"/>
        <w:tblW w:w="141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994"/>
        <w:gridCol w:w="1500"/>
        <w:gridCol w:w="1040"/>
        <w:gridCol w:w="1279"/>
        <w:gridCol w:w="1431"/>
        <w:gridCol w:w="1926"/>
        <w:gridCol w:w="1466"/>
        <w:gridCol w:w="2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740" w:type="dxa"/>
            <w:vAlign w:val="center"/>
          </w:tcPr>
          <w:p>
            <w:pPr>
              <w:jc w:val="center"/>
              <w:rPr>
                <w:color w:val="000000"/>
                <w:sz w:val="24"/>
                <w:highlight w:val="none"/>
              </w:rPr>
            </w:pPr>
            <w:r>
              <w:rPr>
                <w:rFonts w:hint="eastAsia"/>
                <w:color w:val="000000"/>
                <w:sz w:val="24"/>
                <w:highlight w:val="none"/>
              </w:rPr>
              <w:t>序号</w:t>
            </w:r>
          </w:p>
        </w:tc>
        <w:tc>
          <w:tcPr>
            <w:tcW w:w="1994" w:type="dxa"/>
            <w:vAlign w:val="center"/>
          </w:tcPr>
          <w:p>
            <w:pPr>
              <w:jc w:val="center"/>
              <w:rPr>
                <w:color w:val="000000"/>
                <w:sz w:val="24"/>
                <w:highlight w:val="none"/>
              </w:rPr>
            </w:pPr>
            <w:r>
              <w:rPr>
                <w:rFonts w:hint="eastAsia"/>
                <w:color w:val="000000"/>
                <w:sz w:val="24"/>
                <w:highlight w:val="none"/>
              </w:rPr>
              <w:t>项目名称</w:t>
            </w:r>
          </w:p>
        </w:tc>
        <w:tc>
          <w:tcPr>
            <w:tcW w:w="1500" w:type="dxa"/>
            <w:vAlign w:val="center"/>
          </w:tcPr>
          <w:p>
            <w:pPr>
              <w:jc w:val="center"/>
              <w:rPr>
                <w:color w:val="000000"/>
                <w:sz w:val="24"/>
                <w:highlight w:val="none"/>
              </w:rPr>
            </w:pPr>
            <w:r>
              <w:rPr>
                <w:rFonts w:hint="eastAsia"/>
                <w:color w:val="000000"/>
                <w:sz w:val="24"/>
                <w:highlight w:val="none"/>
              </w:rPr>
              <w:t>规格型号</w:t>
            </w:r>
          </w:p>
        </w:tc>
        <w:tc>
          <w:tcPr>
            <w:tcW w:w="1040" w:type="dxa"/>
            <w:vAlign w:val="center"/>
          </w:tcPr>
          <w:p>
            <w:pPr>
              <w:jc w:val="center"/>
              <w:rPr>
                <w:color w:val="000000"/>
                <w:sz w:val="24"/>
                <w:highlight w:val="none"/>
              </w:rPr>
            </w:pPr>
            <w:r>
              <w:rPr>
                <w:rFonts w:hint="eastAsia"/>
                <w:color w:val="000000"/>
                <w:sz w:val="24"/>
                <w:highlight w:val="none"/>
              </w:rPr>
              <w:t>数量</w:t>
            </w:r>
          </w:p>
        </w:tc>
        <w:tc>
          <w:tcPr>
            <w:tcW w:w="1279" w:type="dxa"/>
            <w:vAlign w:val="center"/>
          </w:tcPr>
          <w:p>
            <w:pPr>
              <w:jc w:val="center"/>
              <w:rPr>
                <w:color w:val="000000"/>
                <w:sz w:val="24"/>
                <w:highlight w:val="none"/>
              </w:rPr>
            </w:pPr>
            <w:r>
              <w:rPr>
                <w:rFonts w:hint="eastAsia"/>
                <w:color w:val="000000"/>
                <w:sz w:val="24"/>
                <w:highlight w:val="none"/>
              </w:rPr>
              <w:t>单价（元）</w:t>
            </w:r>
          </w:p>
        </w:tc>
        <w:tc>
          <w:tcPr>
            <w:tcW w:w="1431" w:type="dxa"/>
            <w:vAlign w:val="center"/>
          </w:tcPr>
          <w:p>
            <w:pPr>
              <w:jc w:val="center"/>
              <w:rPr>
                <w:color w:val="000000"/>
                <w:sz w:val="24"/>
                <w:highlight w:val="none"/>
              </w:rPr>
            </w:pPr>
            <w:r>
              <w:rPr>
                <w:rFonts w:hint="eastAsia"/>
                <w:color w:val="000000"/>
                <w:sz w:val="24"/>
                <w:highlight w:val="none"/>
              </w:rPr>
              <w:t>总价（元）</w:t>
            </w:r>
          </w:p>
        </w:tc>
        <w:tc>
          <w:tcPr>
            <w:tcW w:w="1926" w:type="dxa"/>
            <w:vAlign w:val="center"/>
          </w:tcPr>
          <w:p>
            <w:pPr>
              <w:jc w:val="center"/>
              <w:rPr>
                <w:color w:val="000000"/>
                <w:sz w:val="24"/>
                <w:highlight w:val="none"/>
              </w:rPr>
            </w:pPr>
            <w:r>
              <w:rPr>
                <w:rFonts w:hint="eastAsia"/>
                <w:color w:val="000000"/>
                <w:sz w:val="24"/>
                <w:highlight w:val="none"/>
              </w:rPr>
              <w:t>项目完成时间</w:t>
            </w:r>
          </w:p>
        </w:tc>
        <w:tc>
          <w:tcPr>
            <w:tcW w:w="1466" w:type="dxa"/>
            <w:vAlign w:val="center"/>
          </w:tcPr>
          <w:p>
            <w:pPr>
              <w:ind w:left="355" w:hanging="355" w:hangingChars="148"/>
              <w:jc w:val="center"/>
              <w:rPr>
                <w:color w:val="000000"/>
                <w:sz w:val="24"/>
                <w:highlight w:val="none"/>
              </w:rPr>
            </w:pPr>
            <w:r>
              <w:rPr>
                <w:rFonts w:hint="eastAsia"/>
                <w:color w:val="000000"/>
                <w:sz w:val="24"/>
                <w:highlight w:val="none"/>
                <w:lang w:eastAsia="zh-CN"/>
              </w:rPr>
              <w:t>品牌</w:t>
            </w:r>
          </w:p>
        </w:tc>
        <w:tc>
          <w:tcPr>
            <w:tcW w:w="2813" w:type="dxa"/>
            <w:vAlign w:val="center"/>
          </w:tcPr>
          <w:p>
            <w:pPr>
              <w:ind w:left="355" w:hanging="355" w:hangingChars="148"/>
              <w:jc w:val="center"/>
              <w:rPr>
                <w:color w:val="000000"/>
                <w:sz w:val="24"/>
                <w:highlight w:val="none"/>
              </w:rPr>
            </w:pPr>
            <w:r>
              <w:rPr>
                <w:rFonts w:hint="eastAsia"/>
                <w:color w:val="00000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740" w:type="dxa"/>
          </w:tcPr>
          <w:p>
            <w:pPr>
              <w:rPr>
                <w:color w:val="000000"/>
                <w:sz w:val="24"/>
                <w:highlight w:val="none"/>
              </w:rPr>
            </w:pPr>
          </w:p>
        </w:tc>
        <w:tc>
          <w:tcPr>
            <w:tcW w:w="1994" w:type="dxa"/>
          </w:tcPr>
          <w:p>
            <w:pPr>
              <w:rPr>
                <w:color w:val="000000"/>
                <w:sz w:val="24"/>
                <w:highlight w:val="none"/>
              </w:rPr>
            </w:pPr>
          </w:p>
        </w:tc>
        <w:tc>
          <w:tcPr>
            <w:tcW w:w="1500" w:type="dxa"/>
          </w:tcPr>
          <w:p>
            <w:pPr>
              <w:rPr>
                <w:color w:val="000000"/>
                <w:sz w:val="24"/>
                <w:highlight w:val="none"/>
              </w:rPr>
            </w:pPr>
          </w:p>
        </w:tc>
        <w:tc>
          <w:tcPr>
            <w:tcW w:w="1040" w:type="dxa"/>
          </w:tcPr>
          <w:p>
            <w:pPr>
              <w:rPr>
                <w:color w:val="000000"/>
                <w:sz w:val="24"/>
                <w:highlight w:val="none"/>
              </w:rPr>
            </w:pPr>
          </w:p>
        </w:tc>
        <w:tc>
          <w:tcPr>
            <w:tcW w:w="1279" w:type="dxa"/>
          </w:tcPr>
          <w:p>
            <w:pPr>
              <w:rPr>
                <w:color w:val="000000"/>
                <w:sz w:val="24"/>
                <w:highlight w:val="none"/>
              </w:rPr>
            </w:pPr>
          </w:p>
        </w:tc>
        <w:tc>
          <w:tcPr>
            <w:tcW w:w="1431" w:type="dxa"/>
          </w:tcPr>
          <w:p>
            <w:pPr>
              <w:rPr>
                <w:color w:val="000000"/>
                <w:sz w:val="24"/>
                <w:highlight w:val="none"/>
              </w:rPr>
            </w:pPr>
          </w:p>
        </w:tc>
        <w:tc>
          <w:tcPr>
            <w:tcW w:w="1926" w:type="dxa"/>
          </w:tcPr>
          <w:p>
            <w:pPr>
              <w:rPr>
                <w:color w:val="000000"/>
                <w:sz w:val="24"/>
                <w:highlight w:val="none"/>
              </w:rPr>
            </w:pPr>
          </w:p>
        </w:tc>
        <w:tc>
          <w:tcPr>
            <w:tcW w:w="1466" w:type="dxa"/>
          </w:tcPr>
          <w:p>
            <w:pPr>
              <w:rPr>
                <w:color w:val="000000"/>
                <w:sz w:val="24"/>
                <w:highlight w:val="none"/>
              </w:rPr>
            </w:pPr>
          </w:p>
        </w:tc>
        <w:tc>
          <w:tcPr>
            <w:tcW w:w="2813" w:type="dxa"/>
            <w:vMerge w:val="restart"/>
          </w:tcPr>
          <w:p>
            <w:pPr>
              <w:numPr>
                <w:ilvl w:val="-1"/>
                <w:numId w:val="0"/>
              </w:numPr>
              <w:spacing w:after="120" w:line="200" w:lineRule="exact"/>
              <w:jc w:val="both"/>
              <w:rPr>
                <w:rFonts w:hint="eastAsia" w:ascii="宋体" w:hAnsi="宋体" w:eastAsia="宋体" w:cs="宋体"/>
                <w:color w:val="FF0000"/>
                <w:sz w:val="18"/>
                <w:szCs w:val="18"/>
                <w:vertAlign w:val="baseline"/>
                <w:lang w:val="en-US" w:eastAsia="zh-CN"/>
              </w:rPr>
            </w:pPr>
            <w:r>
              <w:rPr>
                <w:rFonts w:hint="eastAsia" w:ascii="宋体" w:hAnsi="宋体" w:cs="宋体"/>
                <w:color w:val="FF0000"/>
                <w:sz w:val="18"/>
                <w:szCs w:val="18"/>
                <w:vertAlign w:val="baseline"/>
                <w:lang w:val="en-US" w:eastAsia="zh-CN"/>
              </w:rPr>
              <w:t>1.品牌：</w:t>
            </w:r>
            <w:r>
              <w:rPr>
                <w:rFonts w:hint="eastAsia" w:ascii="宋体" w:hAnsi="宋体" w:eastAsia="宋体" w:cs="宋体"/>
                <w:color w:val="FF0000"/>
                <w:sz w:val="18"/>
                <w:szCs w:val="18"/>
                <w:vertAlign w:val="baseline"/>
                <w:lang w:eastAsia="zh-CN"/>
              </w:rPr>
              <w:t>奥克斯、美的、长虹、海尔、</w:t>
            </w:r>
            <w:r>
              <w:rPr>
                <w:rFonts w:hint="eastAsia" w:ascii="宋体" w:hAnsi="宋体" w:eastAsia="宋体" w:cs="宋体"/>
                <w:color w:val="FF0000"/>
                <w:sz w:val="18"/>
                <w:szCs w:val="18"/>
                <w:vertAlign w:val="baseline"/>
                <w:lang w:val="en-US" w:eastAsia="zh-CN"/>
              </w:rPr>
              <w:t>TCL、海信、日立</w:t>
            </w:r>
            <w:r>
              <w:rPr>
                <w:rFonts w:hint="eastAsia" w:ascii="宋体" w:hAnsi="宋体" w:cs="宋体"/>
                <w:color w:val="FF0000"/>
                <w:sz w:val="18"/>
                <w:szCs w:val="18"/>
                <w:vertAlign w:val="baseline"/>
                <w:lang w:val="en-US" w:eastAsia="zh-CN"/>
              </w:rPr>
              <w:t>；</w:t>
            </w:r>
          </w:p>
          <w:p>
            <w:pPr>
              <w:numPr>
                <w:ilvl w:val="-1"/>
                <w:numId w:val="0"/>
              </w:numPr>
              <w:spacing w:after="120" w:line="200" w:lineRule="exact"/>
              <w:jc w:val="both"/>
              <w:rPr>
                <w:rFonts w:hint="eastAsia" w:ascii="宋体" w:hAnsi="宋体" w:eastAsia="宋体" w:cs="Times New Roman"/>
                <w:color w:val="auto"/>
                <w:sz w:val="18"/>
                <w:szCs w:val="18"/>
                <w:highlight w:val="none"/>
                <w:vertAlign w:val="baseline"/>
                <w:lang w:val="en-US" w:eastAsia="zh-CN"/>
              </w:rPr>
            </w:pPr>
            <w:r>
              <w:rPr>
                <w:rFonts w:hint="eastAsia" w:ascii="宋体" w:hAnsi="宋体" w:cs="宋体"/>
                <w:color w:val="FF0000"/>
                <w:sz w:val="18"/>
                <w:szCs w:val="18"/>
                <w:vertAlign w:val="baseline"/>
                <w:lang w:val="en-US" w:eastAsia="zh-CN"/>
              </w:rPr>
              <w:t>2.</w:t>
            </w:r>
            <w:r>
              <w:rPr>
                <w:rFonts w:hint="eastAsia"/>
                <w:color w:val="FF0000"/>
                <w:sz w:val="18"/>
                <w:szCs w:val="18"/>
                <w:lang w:eastAsia="zh-CN"/>
              </w:rPr>
              <w:t>提供所有货物为同一品牌；</w:t>
            </w:r>
          </w:p>
          <w:p>
            <w:pPr>
              <w:spacing w:line="200" w:lineRule="exact"/>
              <w:rPr>
                <w:rFonts w:hint="eastAsia" w:ascii="宋体" w:hAnsi="宋体" w:cs="Times New Roman"/>
                <w:color w:val="auto"/>
                <w:sz w:val="18"/>
                <w:szCs w:val="18"/>
                <w:highlight w:val="none"/>
                <w:vertAlign w:val="baseline"/>
                <w:lang w:val="en-US" w:eastAsia="zh-CN"/>
              </w:rPr>
            </w:pPr>
            <w:r>
              <w:rPr>
                <w:rFonts w:hint="eastAsia" w:ascii="宋体" w:hAnsi="宋体" w:cs="宋体"/>
                <w:color w:val="FF0000"/>
                <w:sz w:val="18"/>
                <w:szCs w:val="18"/>
                <w:vertAlign w:val="baseline"/>
                <w:lang w:val="en-US" w:eastAsia="zh-CN"/>
              </w:rPr>
              <w:t>3.</w:t>
            </w:r>
            <w:r>
              <w:rPr>
                <w:rFonts w:hint="eastAsia" w:ascii="宋体" w:hAnsi="宋体" w:cs="Times New Roman"/>
                <w:color w:val="auto"/>
                <w:sz w:val="18"/>
                <w:szCs w:val="18"/>
                <w:highlight w:val="none"/>
                <w:vertAlign w:val="baseline"/>
                <w:lang w:val="en-US" w:eastAsia="zh-CN"/>
              </w:rPr>
              <w:t>提供所有货物均为冷暖一体机；</w:t>
            </w:r>
          </w:p>
          <w:p>
            <w:pPr>
              <w:spacing w:line="200" w:lineRule="exact"/>
              <w:rPr>
                <w:rFonts w:hint="eastAsia" w:ascii="宋体" w:hAnsi="宋体" w:cs="Times New Roman"/>
                <w:color w:val="auto"/>
                <w:sz w:val="18"/>
                <w:szCs w:val="18"/>
                <w:highlight w:val="none"/>
                <w:vertAlign w:val="baseline"/>
                <w:lang w:val="en-US" w:eastAsia="zh-CN"/>
              </w:rPr>
            </w:pPr>
            <w:r>
              <w:rPr>
                <w:rFonts w:hint="eastAsia" w:ascii="宋体" w:hAnsi="宋体" w:cs="Times New Roman"/>
                <w:color w:val="auto"/>
                <w:sz w:val="18"/>
                <w:szCs w:val="18"/>
                <w:highlight w:val="none"/>
                <w:vertAlign w:val="baseline"/>
                <w:lang w:val="en-US" w:eastAsia="zh-CN"/>
              </w:rPr>
              <w:t>4.每个单位只能选其中一个品牌；</w:t>
            </w:r>
          </w:p>
          <w:p>
            <w:pPr>
              <w:spacing w:line="200" w:lineRule="exact"/>
              <w:rPr>
                <w:rFonts w:hint="eastAsia" w:ascii="宋体" w:hAnsi="宋体" w:cs="Times New Roman"/>
                <w:color w:val="auto"/>
                <w:sz w:val="18"/>
                <w:szCs w:val="18"/>
                <w:highlight w:val="none"/>
                <w:vertAlign w:val="baseline"/>
                <w:lang w:val="en-US" w:eastAsia="zh-CN"/>
              </w:rPr>
            </w:pPr>
            <w:r>
              <w:rPr>
                <w:rFonts w:hint="eastAsia" w:ascii="宋体" w:hAnsi="宋体" w:cs="Times New Roman"/>
                <w:color w:val="auto"/>
                <w:sz w:val="18"/>
                <w:szCs w:val="18"/>
                <w:highlight w:val="none"/>
                <w:vertAlign w:val="baseline"/>
                <w:lang w:val="en-US" w:eastAsia="zh-CN"/>
              </w:rPr>
              <w:t>5.安装过程中的所有辅材由供应商自行综合考虑报价；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740" w:type="dxa"/>
          </w:tcPr>
          <w:p>
            <w:pPr>
              <w:rPr>
                <w:color w:val="000000"/>
                <w:sz w:val="24"/>
                <w:highlight w:val="none"/>
              </w:rPr>
            </w:pPr>
          </w:p>
        </w:tc>
        <w:tc>
          <w:tcPr>
            <w:tcW w:w="1994" w:type="dxa"/>
          </w:tcPr>
          <w:p>
            <w:pPr>
              <w:rPr>
                <w:color w:val="000000"/>
                <w:sz w:val="24"/>
                <w:highlight w:val="none"/>
              </w:rPr>
            </w:pPr>
          </w:p>
        </w:tc>
        <w:tc>
          <w:tcPr>
            <w:tcW w:w="1500" w:type="dxa"/>
          </w:tcPr>
          <w:p>
            <w:pPr>
              <w:rPr>
                <w:color w:val="000000"/>
                <w:sz w:val="24"/>
                <w:highlight w:val="none"/>
              </w:rPr>
            </w:pPr>
          </w:p>
        </w:tc>
        <w:tc>
          <w:tcPr>
            <w:tcW w:w="1040" w:type="dxa"/>
          </w:tcPr>
          <w:p>
            <w:pPr>
              <w:rPr>
                <w:color w:val="000000"/>
                <w:sz w:val="24"/>
                <w:highlight w:val="none"/>
              </w:rPr>
            </w:pPr>
          </w:p>
        </w:tc>
        <w:tc>
          <w:tcPr>
            <w:tcW w:w="1279" w:type="dxa"/>
          </w:tcPr>
          <w:p>
            <w:pPr>
              <w:rPr>
                <w:color w:val="000000"/>
                <w:sz w:val="24"/>
                <w:highlight w:val="none"/>
              </w:rPr>
            </w:pPr>
          </w:p>
        </w:tc>
        <w:tc>
          <w:tcPr>
            <w:tcW w:w="1431" w:type="dxa"/>
          </w:tcPr>
          <w:p>
            <w:pPr>
              <w:rPr>
                <w:color w:val="000000"/>
                <w:sz w:val="24"/>
                <w:highlight w:val="none"/>
              </w:rPr>
            </w:pPr>
          </w:p>
        </w:tc>
        <w:tc>
          <w:tcPr>
            <w:tcW w:w="1926" w:type="dxa"/>
          </w:tcPr>
          <w:p>
            <w:pPr>
              <w:rPr>
                <w:color w:val="000000"/>
                <w:sz w:val="24"/>
                <w:highlight w:val="none"/>
              </w:rPr>
            </w:pPr>
          </w:p>
        </w:tc>
        <w:tc>
          <w:tcPr>
            <w:tcW w:w="1466" w:type="dxa"/>
          </w:tcPr>
          <w:p>
            <w:pPr>
              <w:rPr>
                <w:color w:val="000000"/>
                <w:sz w:val="24"/>
                <w:highlight w:val="none"/>
              </w:rPr>
            </w:pPr>
          </w:p>
        </w:tc>
        <w:tc>
          <w:tcPr>
            <w:tcW w:w="2813" w:type="dxa"/>
            <w:vMerge w:val="continue"/>
          </w:tcPr>
          <w:p>
            <w:pP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trPr>
        <w:tc>
          <w:tcPr>
            <w:tcW w:w="740" w:type="dxa"/>
          </w:tcPr>
          <w:p>
            <w:pPr>
              <w:rPr>
                <w:color w:val="000000"/>
                <w:sz w:val="24"/>
                <w:highlight w:val="none"/>
              </w:rPr>
            </w:pPr>
          </w:p>
        </w:tc>
        <w:tc>
          <w:tcPr>
            <w:tcW w:w="1994" w:type="dxa"/>
          </w:tcPr>
          <w:p>
            <w:pPr>
              <w:rPr>
                <w:color w:val="000000"/>
                <w:sz w:val="24"/>
                <w:highlight w:val="none"/>
              </w:rPr>
            </w:pPr>
          </w:p>
        </w:tc>
        <w:tc>
          <w:tcPr>
            <w:tcW w:w="1500" w:type="dxa"/>
          </w:tcPr>
          <w:p>
            <w:pPr>
              <w:rPr>
                <w:color w:val="000000"/>
                <w:sz w:val="24"/>
                <w:highlight w:val="none"/>
              </w:rPr>
            </w:pPr>
          </w:p>
        </w:tc>
        <w:tc>
          <w:tcPr>
            <w:tcW w:w="1040" w:type="dxa"/>
          </w:tcPr>
          <w:p>
            <w:pPr>
              <w:rPr>
                <w:color w:val="000000"/>
                <w:sz w:val="24"/>
                <w:highlight w:val="none"/>
              </w:rPr>
            </w:pPr>
          </w:p>
        </w:tc>
        <w:tc>
          <w:tcPr>
            <w:tcW w:w="1279" w:type="dxa"/>
          </w:tcPr>
          <w:p>
            <w:pPr>
              <w:rPr>
                <w:color w:val="000000"/>
                <w:sz w:val="24"/>
                <w:highlight w:val="none"/>
              </w:rPr>
            </w:pPr>
          </w:p>
        </w:tc>
        <w:tc>
          <w:tcPr>
            <w:tcW w:w="1431" w:type="dxa"/>
          </w:tcPr>
          <w:p>
            <w:pPr>
              <w:rPr>
                <w:color w:val="000000"/>
                <w:sz w:val="24"/>
                <w:highlight w:val="none"/>
              </w:rPr>
            </w:pPr>
          </w:p>
        </w:tc>
        <w:tc>
          <w:tcPr>
            <w:tcW w:w="1926" w:type="dxa"/>
          </w:tcPr>
          <w:p>
            <w:pPr>
              <w:rPr>
                <w:color w:val="000000"/>
                <w:sz w:val="24"/>
                <w:highlight w:val="none"/>
              </w:rPr>
            </w:pPr>
          </w:p>
        </w:tc>
        <w:tc>
          <w:tcPr>
            <w:tcW w:w="1466" w:type="dxa"/>
          </w:tcPr>
          <w:p>
            <w:pPr>
              <w:rPr>
                <w:color w:val="000000"/>
                <w:sz w:val="24"/>
                <w:highlight w:val="none"/>
              </w:rPr>
            </w:pPr>
          </w:p>
        </w:tc>
        <w:tc>
          <w:tcPr>
            <w:tcW w:w="2813" w:type="dxa"/>
            <w:vMerge w:val="continue"/>
          </w:tcPr>
          <w:p>
            <w:pPr>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14189" w:type="dxa"/>
            <w:gridSpan w:val="9"/>
            <w:vAlign w:val="center"/>
          </w:tcPr>
          <w:p>
            <w:pPr>
              <w:rPr>
                <w:color w:val="000000"/>
                <w:sz w:val="24"/>
                <w:highlight w:val="none"/>
              </w:rPr>
            </w:pPr>
            <w:r>
              <w:rPr>
                <w:rFonts w:hint="eastAsia"/>
                <w:color w:val="000000"/>
                <w:sz w:val="24"/>
                <w:highlight w:val="none"/>
              </w:rPr>
              <w:t>合计金额（大写）：</w:t>
            </w:r>
          </w:p>
        </w:tc>
      </w:tr>
    </w:tbl>
    <w:p>
      <w:pPr>
        <w:ind w:firstLine="480" w:firstLineChars="200"/>
        <w:rPr>
          <w:color w:val="000000"/>
          <w:sz w:val="24"/>
          <w:highlight w:val="none"/>
        </w:rPr>
      </w:pPr>
      <w:r>
        <w:rPr>
          <w:rFonts w:hint="eastAsia"/>
          <w:color w:val="000000"/>
          <w:sz w:val="24"/>
          <w:highlight w:val="none"/>
        </w:rPr>
        <w:t xml:space="preserve">注: </w:t>
      </w:r>
      <w:r>
        <w:rPr>
          <w:rFonts w:hint="eastAsia" w:ascii="宋体" w:hAnsi="宋体"/>
          <w:color w:val="000000"/>
          <w:sz w:val="24"/>
          <w:highlight w:val="none"/>
        </w:rPr>
        <w:t>1.</w:t>
      </w:r>
      <w:r>
        <w:rPr>
          <w:rFonts w:hint="eastAsia"/>
          <w:color w:val="000000"/>
          <w:sz w:val="24"/>
          <w:highlight w:val="none"/>
        </w:rPr>
        <w:t>所有报价均用人民币表示,所报价格是交货地的验收价格，其</w:t>
      </w:r>
      <w:r>
        <w:rPr>
          <w:rFonts w:hint="eastAsia"/>
          <w:color w:val="000000"/>
          <w:sz w:val="24"/>
          <w:highlight w:val="none"/>
          <w:lang w:eastAsia="zh-CN"/>
        </w:rPr>
        <w:t>单</w:t>
      </w:r>
      <w:r>
        <w:rPr>
          <w:rFonts w:hint="eastAsia"/>
          <w:color w:val="000000"/>
          <w:sz w:val="24"/>
          <w:highlight w:val="none"/>
        </w:rPr>
        <w:t>价即为履行合同的固定</w:t>
      </w:r>
      <w:r>
        <w:rPr>
          <w:rFonts w:hint="eastAsia"/>
          <w:color w:val="000000"/>
          <w:sz w:val="24"/>
          <w:highlight w:val="none"/>
          <w:lang w:eastAsia="zh-CN"/>
        </w:rPr>
        <w:t>综合</w:t>
      </w:r>
      <w:r>
        <w:rPr>
          <w:rFonts w:hint="eastAsia"/>
          <w:color w:val="000000"/>
          <w:sz w:val="24"/>
          <w:highlight w:val="none"/>
        </w:rPr>
        <w:t>价格。</w:t>
      </w:r>
      <w:r>
        <w:rPr>
          <w:rFonts w:hint="eastAsia"/>
          <w:color w:val="000000"/>
          <w:sz w:val="24"/>
          <w:highlight w:val="none"/>
          <w:lang w:eastAsia="zh-CN"/>
        </w:rPr>
        <w:t>包括但不限于设备本体购置、</w:t>
      </w:r>
      <w:r>
        <w:rPr>
          <w:rFonts w:hint="eastAsia"/>
          <w:color w:val="000000"/>
          <w:sz w:val="24"/>
          <w:highlight w:val="none"/>
        </w:rPr>
        <w:t>运输、安装、调试、检验、培训、税金（增值税专用发票）和保险等费用以及询价通知书规定的其他费用均应包含在报价中；进口货物请列明含关税、进口环节税的报价和不含关税、进口环节税的报价。</w:t>
      </w:r>
    </w:p>
    <w:p>
      <w:pPr>
        <w:ind w:firstLine="480" w:firstLineChars="200"/>
        <w:rPr>
          <w:rFonts w:hint="eastAsia"/>
          <w:color w:val="000000"/>
          <w:sz w:val="24"/>
          <w:highlight w:val="none"/>
        </w:rPr>
      </w:pPr>
      <w:r>
        <w:rPr>
          <w:rFonts w:hint="eastAsia" w:ascii="宋体" w:hAnsi="宋体"/>
          <w:color w:val="000000"/>
          <w:sz w:val="24"/>
          <w:highlight w:val="none"/>
        </w:rPr>
        <w:t>2.</w:t>
      </w:r>
      <w:r>
        <w:rPr>
          <w:rFonts w:hint="eastAsia"/>
          <w:color w:val="000000"/>
          <w:sz w:val="24"/>
          <w:highlight w:val="none"/>
        </w:rPr>
        <w:t>应完整填写产品的品牌和型号或项目内容。</w:t>
      </w:r>
    </w:p>
    <w:p>
      <w:pPr>
        <w:ind w:firstLine="480" w:firstLineChars="200"/>
        <w:rPr>
          <w:rFonts w:hint="eastAsia" w:eastAsia="宋体"/>
          <w:color w:val="000000"/>
          <w:sz w:val="24"/>
          <w:highlight w:val="none"/>
          <w:lang w:val="en-US" w:eastAsia="zh-CN"/>
        </w:rPr>
      </w:pPr>
      <w:r>
        <w:rPr>
          <w:rFonts w:hint="eastAsia"/>
          <w:color w:val="000000"/>
          <w:sz w:val="24"/>
          <w:highlight w:val="none"/>
          <w:lang w:val="en-US" w:eastAsia="zh-CN"/>
        </w:rPr>
        <w:t>3.数量为暂定数量，最终按照实际供货数量与中选单价进行结算。</w:t>
      </w:r>
    </w:p>
    <w:p>
      <w:pPr>
        <w:rPr>
          <w:color w:val="000000"/>
          <w:sz w:val="32"/>
          <w:highlight w:val="none"/>
        </w:rPr>
      </w:pPr>
    </w:p>
    <w:p>
      <w:pPr>
        <w:adjustRightInd w:val="0"/>
        <w:spacing w:line="400" w:lineRule="exact"/>
        <w:ind w:firstLine="600" w:firstLineChars="250"/>
        <w:jc w:val="left"/>
        <w:rPr>
          <w:rFonts w:ascii="宋体" w:hAnsi="宋体"/>
          <w:color w:val="000000"/>
          <w:sz w:val="24"/>
          <w:highlight w:val="none"/>
        </w:rPr>
      </w:pPr>
      <w:r>
        <w:rPr>
          <w:rFonts w:hint="eastAsia" w:ascii="宋体" w:hAnsi="宋体"/>
          <w:color w:val="000000"/>
          <w:sz w:val="24"/>
          <w:highlight w:val="none"/>
        </w:rPr>
        <w:t>供应商名称：</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rPr>
        <w:t>（盖单位公章）</w:t>
      </w:r>
    </w:p>
    <w:p>
      <w:pPr>
        <w:ind w:firstLine="616" w:firstLineChars="257"/>
        <w:rPr>
          <w:color w:val="000000"/>
          <w:sz w:val="24"/>
          <w:highlight w:val="none"/>
        </w:rPr>
      </w:pPr>
      <w:r>
        <w:rPr>
          <w:rFonts w:hint="eastAsia"/>
          <w:color w:val="000000"/>
          <w:sz w:val="24"/>
          <w:highlight w:val="none"/>
        </w:rPr>
        <w:t>法定代表人或授权代表（签字或盖章）：</w:t>
      </w:r>
      <w:r>
        <w:rPr>
          <w:rFonts w:hint="eastAsia"/>
          <w:color w:val="000000"/>
          <w:sz w:val="24"/>
          <w:highlight w:val="none"/>
          <w:u w:val="single"/>
          <w:lang w:val="en-US" w:eastAsia="zh-CN"/>
        </w:rPr>
        <w:t xml:space="preserve">              </w:t>
      </w:r>
    </w:p>
    <w:p>
      <w:pPr>
        <w:ind w:firstLine="616" w:firstLineChars="257"/>
        <w:rPr>
          <w:color w:val="000000"/>
          <w:sz w:val="24"/>
          <w:highlight w:val="none"/>
        </w:rPr>
      </w:pPr>
      <w:r>
        <w:rPr>
          <w:rFonts w:hint="eastAsia"/>
          <w:color w:val="000000"/>
          <w:sz w:val="24"/>
          <w:highlight w:val="none"/>
        </w:rPr>
        <w:t>日      期：</w:t>
      </w:r>
      <w:r>
        <w:rPr>
          <w:rFonts w:hint="eastAsia"/>
          <w:i w:val="0"/>
          <w:iCs w:val="0"/>
          <w:color w:val="000000"/>
          <w:sz w:val="24"/>
          <w:highlight w:val="none"/>
          <w:u w:val="single"/>
          <w:lang w:val="en-US" w:eastAsia="zh-CN"/>
        </w:rPr>
        <w:t xml:space="preserve">      </w:t>
      </w:r>
      <w:r>
        <w:rPr>
          <w:rFonts w:hint="eastAsia"/>
          <w:color w:val="000000"/>
          <w:sz w:val="24"/>
          <w:highlight w:val="none"/>
        </w:rPr>
        <w:t>年</w:t>
      </w:r>
      <w:r>
        <w:rPr>
          <w:rFonts w:hint="eastAsia"/>
          <w:color w:val="000000"/>
          <w:sz w:val="24"/>
          <w:highlight w:val="none"/>
          <w:u w:val="single"/>
          <w:lang w:val="en-US" w:eastAsia="zh-CN"/>
        </w:rPr>
        <w:t xml:space="preserve">     </w:t>
      </w:r>
      <w:r>
        <w:rPr>
          <w:rFonts w:hint="eastAsia"/>
          <w:color w:val="000000"/>
          <w:sz w:val="24"/>
          <w:highlight w:val="none"/>
        </w:rPr>
        <w:t>月</w:t>
      </w:r>
      <w:r>
        <w:rPr>
          <w:rFonts w:hint="eastAsia"/>
          <w:color w:val="000000"/>
          <w:sz w:val="24"/>
          <w:highlight w:val="none"/>
          <w:u w:val="single"/>
          <w:lang w:val="en-US" w:eastAsia="zh-CN"/>
        </w:rPr>
        <w:t xml:space="preserve">     </w:t>
      </w:r>
      <w:r>
        <w:rPr>
          <w:rFonts w:hint="eastAsia"/>
          <w:color w:val="000000"/>
          <w:sz w:val="24"/>
          <w:highlight w:val="none"/>
        </w:rPr>
        <w:t xml:space="preserve">日 </w:t>
      </w:r>
    </w:p>
    <w:p>
      <w:pPr>
        <w:jc w:val="both"/>
        <w:rPr>
          <w:b/>
          <w:color w:val="auto"/>
          <w:sz w:val="32"/>
          <w:szCs w:val="32"/>
          <w:highlight w:val="none"/>
        </w:rPr>
        <w:sectPr>
          <w:pgSz w:w="16838" w:h="11906" w:orient="landscape"/>
          <w:pgMar w:top="1800" w:right="1440" w:bottom="1800" w:left="1440" w:header="851" w:footer="992" w:gutter="0"/>
          <w:cols w:space="425" w:num="1"/>
          <w:docGrid w:type="lines" w:linePitch="312" w:charSpace="0"/>
        </w:sectPr>
      </w:pPr>
    </w:p>
    <w:p>
      <w:pPr>
        <w:pStyle w:val="3"/>
        <w:jc w:val="center"/>
        <w:rPr>
          <w:color w:val="auto"/>
          <w:highlight w:val="none"/>
        </w:rPr>
      </w:pPr>
      <w:bookmarkStart w:id="10" w:name="_Toc510188194"/>
      <w:r>
        <w:rPr>
          <w:rFonts w:hint="eastAsia"/>
          <w:color w:val="auto"/>
          <w:highlight w:val="none"/>
        </w:rPr>
        <w:t>第</w:t>
      </w:r>
      <w:r>
        <w:rPr>
          <w:rFonts w:hint="eastAsia"/>
          <w:color w:val="auto"/>
          <w:highlight w:val="none"/>
          <w:lang w:eastAsia="zh-CN"/>
        </w:rPr>
        <w:t>五</w:t>
      </w:r>
      <w:r>
        <w:rPr>
          <w:rFonts w:hint="eastAsia"/>
          <w:color w:val="auto"/>
          <w:highlight w:val="none"/>
        </w:rPr>
        <w:t>章  采购合同（草案）</w:t>
      </w:r>
      <w:bookmarkEnd w:id="10"/>
    </w:p>
    <w:p>
      <w:pPr>
        <w:pStyle w:val="27"/>
        <w:ind w:firstLine="482"/>
        <w:rPr>
          <w:rFonts w:ascii="宋体" w:hAnsi="宋体"/>
          <w:b/>
          <w:color w:val="000000"/>
          <w:highlight w:val="none"/>
        </w:rPr>
      </w:pPr>
    </w:p>
    <w:p>
      <w:pPr>
        <w:jc w:val="center"/>
        <w:rPr>
          <w:rFonts w:hint="eastAsia" w:ascii="宋体" w:hAnsi="宋体" w:eastAsia="宋体" w:cs="宋体"/>
          <w:sz w:val="28"/>
          <w:szCs w:val="28"/>
        </w:rPr>
      </w:pPr>
      <w:r>
        <w:rPr>
          <w:rFonts w:hint="eastAsia" w:ascii="宋体" w:hAnsi="宋体" w:eastAsia="宋体" w:cs="宋体"/>
          <w:sz w:val="28"/>
          <w:szCs w:val="28"/>
          <w:lang w:val="en-US" w:eastAsia="zh-CN"/>
        </w:rPr>
        <w:t xml:space="preserve">                       合同编号：                      </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sz w:val="26"/>
          <w:szCs w:val="26"/>
        </w:rPr>
      </w:pPr>
      <w:r>
        <w:rPr>
          <w:rFonts w:hint="eastAsia" w:ascii="宋体" w:hAnsi="宋体" w:eastAsia="宋体" w:cs="宋体"/>
          <w:sz w:val="26"/>
          <w:szCs w:val="26"/>
        </w:rPr>
        <w:t>甲方</w:t>
      </w:r>
      <w:r>
        <w:rPr>
          <w:rFonts w:hint="eastAsia" w:ascii="宋体" w:hAnsi="宋体" w:cs="宋体"/>
          <w:sz w:val="26"/>
          <w:szCs w:val="26"/>
          <w:lang w:eastAsia="zh-CN"/>
        </w:rPr>
        <w:t>（采购方）</w:t>
      </w:r>
      <w:r>
        <w:rPr>
          <w:rFonts w:hint="eastAsia" w:ascii="宋体" w:hAnsi="宋体" w:eastAsia="宋体" w:cs="宋体"/>
          <w:sz w:val="26"/>
          <w:szCs w:val="26"/>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sz w:val="26"/>
          <w:szCs w:val="26"/>
        </w:rPr>
      </w:pPr>
      <w:r>
        <w:rPr>
          <w:rFonts w:hint="eastAsia" w:ascii="宋体" w:hAnsi="宋体" w:eastAsia="宋体" w:cs="宋体"/>
          <w:sz w:val="26"/>
          <w:szCs w:val="26"/>
        </w:rPr>
        <w:t>乙方</w:t>
      </w:r>
      <w:r>
        <w:rPr>
          <w:rFonts w:hint="eastAsia" w:ascii="宋体" w:hAnsi="宋体" w:cs="宋体"/>
          <w:sz w:val="26"/>
          <w:szCs w:val="26"/>
          <w:lang w:eastAsia="zh-CN"/>
        </w:rPr>
        <w:t>（供货方）</w:t>
      </w:r>
      <w:r>
        <w:rPr>
          <w:rFonts w:hint="eastAsia" w:ascii="宋体" w:hAnsi="宋体" w:eastAsia="宋体" w:cs="宋体"/>
          <w:sz w:val="26"/>
          <w:szCs w:val="26"/>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sz w:val="26"/>
          <w:szCs w:val="26"/>
        </w:rPr>
      </w:pPr>
      <w:r>
        <w:rPr>
          <w:rFonts w:hint="eastAsia" w:ascii="宋体" w:hAnsi="宋体" w:eastAsia="宋体" w:cs="宋体"/>
          <w:sz w:val="26"/>
          <w:szCs w:val="26"/>
        </w:rPr>
        <w:t xml:space="preserve">   根据《中华人民共和国合同法》，甲乙双方本着平等互利、诚实守信的原则，在协商一致的基础上签订本合同。</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sz w:val="26"/>
          <w:szCs w:val="26"/>
          <w:u w:val="single"/>
        </w:rPr>
      </w:pPr>
      <w:r>
        <w:rPr>
          <w:rFonts w:hint="eastAsia" w:ascii="宋体" w:hAnsi="宋体" w:eastAsia="宋体" w:cs="宋体"/>
          <w:sz w:val="26"/>
          <w:szCs w:val="26"/>
          <w:lang w:val="en-US" w:eastAsia="zh-CN"/>
        </w:rPr>
        <w:t xml:space="preserve">   </w:t>
      </w:r>
      <w:r>
        <w:rPr>
          <w:rFonts w:hint="eastAsia" w:ascii="宋体" w:hAnsi="宋体" w:eastAsia="宋体" w:cs="宋体"/>
          <w:sz w:val="26"/>
          <w:szCs w:val="26"/>
        </w:rPr>
        <w:t>工程名称：</w:t>
      </w:r>
      <w:r>
        <w:rPr>
          <w:rFonts w:hint="eastAsia" w:ascii="宋体" w:hAnsi="宋体" w:cs="宋体"/>
          <w:sz w:val="26"/>
          <w:szCs w:val="2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sz w:val="26"/>
          <w:szCs w:val="26"/>
        </w:rPr>
      </w:pPr>
      <w:r>
        <w:rPr>
          <w:rFonts w:hint="eastAsia" w:ascii="宋体" w:hAnsi="宋体" w:eastAsia="宋体" w:cs="宋体"/>
          <w:sz w:val="26"/>
          <w:szCs w:val="26"/>
          <w:lang w:val="en-US" w:eastAsia="zh-CN"/>
        </w:rPr>
        <w:t xml:space="preserve">   </w:t>
      </w:r>
      <w:r>
        <w:rPr>
          <w:rFonts w:hint="eastAsia" w:ascii="宋体" w:hAnsi="宋体" w:eastAsia="宋体" w:cs="宋体"/>
          <w:sz w:val="26"/>
          <w:szCs w:val="26"/>
        </w:rPr>
        <w:t>工程地点：</w:t>
      </w:r>
      <w:r>
        <w:rPr>
          <w:rFonts w:hint="eastAsia" w:ascii="宋体" w:hAnsi="宋体" w:cs="宋体"/>
          <w:sz w:val="26"/>
          <w:szCs w:val="26"/>
          <w:u w:val="single"/>
          <w:lang w:val="en-US" w:eastAsia="zh-CN"/>
        </w:rPr>
        <w:t xml:space="preserve">                                  </w:t>
      </w:r>
      <w:r>
        <w:rPr>
          <w:rFonts w:hint="eastAsia" w:ascii="宋体" w:hAnsi="宋体" w:eastAsia="宋体" w:cs="宋体"/>
          <w:sz w:val="26"/>
          <w:szCs w:val="26"/>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sz w:val="26"/>
          <w:szCs w:val="26"/>
        </w:rPr>
      </w:pPr>
      <w:r>
        <w:rPr>
          <w:rFonts w:hint="eastAsia" w:ascii="宋体" w:hAnsi="宋体" w:eastAsia="宋体" w:cs="宋体"/>
          <w:sz w:val="26"/>
          <w:szCs w:val="26"/>
          <w:lang w:val="en-US" w:eastAsia="zh-CN"/>
        </w:rPr>
        <w:t xml:space="preserve"> 一</w:t>
      </w:r>
      <w:r>
        <w:rPr>
          <w:rFonts w:hint="eastAsia" w:ascii="宋体" w:hAnsi="宋体" w:eastAsia="宋体" w:cs="宋体"/>
          <w:sz w:val="26"/>
          <w:szCs w:val="26"/>
        </w:rPr>
        <w:t xml:space="preserve">、规格型号、数量、价格：  </w:t>
      </w:r>
    </w:p>
    <w:tbl>
      <w:tblPr>
        <w:tblStyle w:val="18"/>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500"/>
        <w:gridCol w:w="1210"/>
        <w:gridCol w:w="1057"/>
        <w:gridCol w:w="1330"/>
        <w:gridCol w:w="2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vAlign w:val="top"/>
          </w:tcPr>
          <w:p>
            <w:pPr>
              <w:spacing w:line="480" w:lineRule="auto"/>
              <w:jc w:val="center"/>
              <w:rPr>
                <w:rFonts w:hint="eastAsia" w:ascii="仿宋_GB2312" w:hAnsi="仿宋" w:eastAsia="仿宋_GB2312" w:cs="仿宋"/>
                <w:sz w:val="28"/>
                <w:szCs w:val="28"/>
                <w:vertAlign w:val="baseline"/>
                <w:lang w:eastAsia="zh-CN"/>
              </w:rPr>
            </w:pPr>
            <w:r>
              <w:rPr>
                <w:rFonts w:hint="eastAsia" w:ascii="仿宋_GB2312" w:hAnsi="仿宋" w:eastAsia="仿宋_GB2312" w:cs="仿宋"/>
                <w:sz w:val="28"/>
                <w:szCs w:val="28"/>
                <w:vertAlign w:val="baseline"/>
                <w:lang w:eastAsia="zh-CN"/>
              </w:rPr>
              <w:t>名称</w:t>
            </w:r>
          </w:p>
        </w:tc>
        <w:tc>
          <w:tcPr>
            <w:tcW w:w="1500" w:type="dxa"/>
            <w:vAlign w:val="top"/>
          </w:tcPr>
          <w:p>
            <w:pPr>
              <w:spacing w:line="480" w:lineRule="auto"/>
              <w:jc w:val="center"/>
              <w:rPr>
                <w:rFonts w:hint="eastAsia" w:ascii="仿宋_GB2312" w:hAnsi="仿宋" w:eastAsia="仿宋_GB2312" w:cs="仿宋"/>
                <w:sz w:val="28"/>
                <w:szCs w:val="28"/>
                <w:vertAlign w:val="baseline"/>
                <w:lang w:eastAsia="zh-CN"/>
              </w:rPr>
            </w:pPr>
            <w:r>
              <w:rPr>
                <w:rFonts w:hint="eastAsia" w:ascii="仿宋_GB2312" w:hAnsi="仿宋" w:eastAsia="仿宋_GB2312" w:cs="仿宋"/>
                <w:sz w:val="28"/>
                <w:szCs w:val="28"/>
                <w:vertAlign w:val="baseline"/>
                <w:lang w:eastAsia="zh-CN"/>
              </w:rPr>
              <w:t>规格</w:t>
            </w:r>
          </w:p>
        </w:tc>
        <w:tc>
          <w:tcPr>
            <w:tcW w:w="1210" w:type="dxa"/>
            <w:vAlign w:val="top"/>
          </w:tcPr>
          <w:p>
            <w:pPr>
              <w:spacing w:line="480" w:lineRule="auto"/>
              <w:jc w:val="center"/>
              <w:rPr>
                <w:rFonts w:hint="eastAsia" w:ascii="仿宋_GB2312" w:hAnsi="仿宋" w:eastAsia="仿宋_GB2312" w:cs="仿宋"/>
                <w:sz w:val="28"/>
                <w:szCs w:val="28"/>
                <w:vertAlign w:val="baseline"/>
                <w:lang w:eastAsia="zh-CN"/>
              </w:rPr>
            </w:pPr>
            <w:r>
              <w:rPr>
                <w:rFonts w:hint="eastAsia" w:ascii="仿宋_GB2312" w:hAnsi="仿宋" w:eastAsia="仿宋_GB2312" w:cs="仿宋"/>
                <w:sz w:val="28"/>
                <w:szCs w:val="28"/>
                <w:vertAlign w:val="baseline"/>
                <w:lang w:eastAsia="zh-CN"/>
              </w:rPr>
              <w:t>数量（台）</w:t>
            </w:r>
          </w:p>
        </w:tc>
        <w:tc>
          <w:tcPr>
            <w:tcW w:w="1057" w:type="dxa"/>
            <w:vAlign w:val="top"/>
          </w:tcPr>
          <w:p>
            <w:pPr>
              <w:spacing w:line="480" w:lineRule="auto"/>
              <w:jc w:val="center"/>
              <w:rPr>
                <w:rFonts w:hint="eastAsia" w:ascii="仿宋_GB2312" w:hAnsi="仿宋" w:eastAsia="仿宋_GB2312" w:cs="仿宋"/>
                <w:sz w:val="28"/>
                <w:szCs w:val="28"/>
                <w:vertAlign w:val="baseline"/>
                <w:lang w:eastAsia="zh-CN"/>
              </w:rPr>
            </w:pPr>
            <w:r>
              <w:rPr>
                <w:rFonts w:hint="eastAsia" w:ascii="仿宋_GB2312" w:hAnsi="仿宋" w:eastAsia="仿宋_GB2312" w:cs="仿宋"/>
                <w:sz w:val="28"/>
                <w:szCs w:val="28"/>
                <w:vertAlign w:val="baseline"/>
                <w:lang w:eastAsia="zh-CN"/>
              </w:rPr>
              <w:t xml:space="preserve">单价 </w:t>
            </w:r>
          </w:p>
        </w:tc>
        <w:tc>
          <w:tcPr>
            <w:tcW w:w="1330" w:type="dxa"/>
            <w:vAlign w:val="top"/>
          </w:tcPr>
          <w:p>
            <w:pPr>
              <w:spacing w:line="480" w:lineRule="auto"/>
              <w:jc w:val="center"/>
              <w:rPr>
                <w:rFonts w:hint="eastAsia" w:ascii="仿宋_GB2312" w:hAnsi="仿宋" w:eastAsia="仿宋_GB2312" w:cs="仿宋"/>
                <w:sz w:val="28"/>
                <w:szCs w:val="28"/>
                <w:vertAlign w:val="baseline"/>
                <w:lang w:eastAsia="zh-CN"/>
              </w:rPr>
            </w:pPr>
            <w:r>
              <w:rPr>
                <w:rFonts w:hint="eastAsia" w:ascii="仿宋_GB2312" w:hAnsi="仿宋" w:eastAsia="仿宋_GB2312" w:cs="仿宋"/>
                <w:sz w:val="28"/>
                <w:szCs w:val="28"/>
                <w:vertAlign w:val="baseline"/>
                <w:lang w:eastAsia="zh-CN"/>
              </w:rPr>
              <w:t>总价</w:t>
            </w:r>
          </w:p>
        </w:tc>
        <w:tc>
          <w:tcPr>
            <w:tcW w:w="2453" w:type="dxa"/>
            <w:vAlign w:val="top"/>
          </w:tcPr>
          <w:p>
            <w:pPr>
              <w:spacing w:line="480" w:lineRule="auto"/>
              <w:jc w:val="center"/>
              <w:rPr>
                <w:rFonts w:hint="eastAsia" w:ascii="仿宋_GB2312" w:hAnsi="仿宋" w:eastAsia="仿宋_GB2312" w:cs="仿宋"/>
                <w:sz w:val="28"/>
                <w:szCs w:val="28"/>
                <w:vertAlign w:val="baseline"/>
                <w:lang w:eastAsia="zh-CN"/>
              </w:rPr>
            </w:pPr>
            <w:r>
              <w:rPr>
                <w:rFonts w:hint="eastAsia" w:ascii="仿宋_GB2312" w:hAnsi="仿宋" w:eastAsia="仿宋_GB2312" w:cs="仿宋"/>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vAlign w:val="top"/>
          </w:tcPr>
          <w:p>
            <w:pPr>
              <w:spacing w:line="480" w:lineRule="auto"/>
              <w:jc w:val="center"/>
              <w:rPr>
                <w:rFonts w:hint="eastAsia" w:ascii="仿宋_GB2312" w:hAnsi="仿宋" w:eastAsia="仿宋_GB2312" w:cs="仿宋"/>
                <w:sz w:val="28"/>
                <w:szCs w:val="28"/>
                <w:vertAlign w:val="baseline"/>
                <w:lang w:val="en-US" w:eastAsia="zh-CN"/>
              </w:rPr>
            </w:pPr>
          </w:p>
        </w:tc>
        <w:tc>
          <w:tcPr>
            <w:tcW w:w="1500" w:type="dxa"/>
            <w:vAlign w:val="center"/>
          </w:tcPr>
          <w:p>
            <w:pPr>
              <w:spacing w:line="480" w:lineRule="auto"/>
              <w:jc w:val="center"/>
              <w:rPr>
                <w:rFonts w:hint="eastAsia" w:ascii="仿宋_GB2312" w:hAnsi="仿宋" w:eastAsia="仿宋_GB2312" w:cs="仿宋"/>
                <w:sz w:val="28"/>
                <w:szCs w:val="28"/>
                <w:vertAlign w:val="baseline"/>
                <w:lang w:val="en-US" w:eastAsia="zh-CN"/>
              </w:rPr>
            </w:pPr>
          </w:p>
        </w:tc>
        <w:tc>
          <w:tcPr>
            <w:tcW w:w="1210" w:type="dxa"/>
            <w:vAlign w:val="center"/>
          </w:tcPr>
          <w:p>
            <w:pPr>
              <w:spacing w:line="480" w:lineRule="auto"/>
              <w:jc w:val="center"/>
              <w:rPr>
                <w:rFonts w:hint="eastAsia" w:ascii="仿宋_GB2312" w:hAnsi="仿宋" w:eastAsia="仿宋_GB2312" w:cs="仿宋"/>
                <w:sz w:val="28"/>
                <w:szCs w:val="28"/>
                <w:vertAlign w:val="baseline"/>
                <w:lang w:val="en-US" w:eastAsia="zh-CN"/>
              </w:rPr>
            </w:pPr>
          </w:p>
        </w:tc>
        <w:tc>
          <w:tcPr>
            <w:tcW w:w="1057" w:type="dxa"/>
            <w:vAlign w:val="center"/>
          </w:tcPr>
          <w:p>
            <w:pPr>
              <w:spacing w:line="480" w:lineRule="auto"/>
              <w:jc w:val="center"/>
              <w:rPr>
                <w:rFonts w:hint="eastAsia" w:ascii="仿宋_GB2312" w:hAnsi="仿宋" w:eastAsia="仿宋_GB2312" w:cs="仿宋"/>
                <w:sz w:val="28"/>
                <w:szCs w:val="28"/>
                <w:vertAlign w:val="baseline"/>
                <w:lang w:eastAsia="zh-CN"/>
              </w:rPr>
            </w:pPr>
          </w:p>
        </w:tc>
        <w:tc>
          <w:tcPr>
            <w:tcW w:w="1330" w:type="dxa"/>
            <w:vAlign w:val="center"/>
          </w:tcPr>
          <w:p>
            <w:pPr>
              <w:spacing w:line="480" w:lineRule="auto"/>
              <w:jc w:val="center"/>
              <w:rPr>
                <w:rFonts w:hint="eastAsia" w:ascii="仿宋_GB2312" w:hAnsi="仿宋" w:eastAsia="仿宋_GB2312" w:cs="仿宋"/>
                <w:sz w:val="28"/>
                <w:szCs w:val="28"/>
                <w:vertAlign w:val="baseline"/>
                <w:lang w:eastAsia="zh-CN"/>
              </w:rPr>
            </w:pPr>
          </w:p>
        </w:tc>
        <w:tc>
          <w:tcPr>
            <w:tcW w:w="2453" w:type="dxa"/>
            <w:vAlign w:val="center"/>
          </w:tcPr>
          <w:p>
            <w:pPr>
              <w:spacing w:line="480" w:lineRule="auto"/>
              <w:jc w:val="center"/>
              <w:rPr>
                <w:rFonts w:hint="eastAsia" w:ascii="仿宋_GB2312" w:hAnsi="仿宋" w:eastAsia="仿宋_GB2312" w:cs="仿宋"/>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vAlign w:val="top"/>
          </w:tcPr>
          <w:p>
            <w:pPr>
              <w:spacing w:line="480" w:lineRule="auto"/>
              <w:jc w:val="center"/>
              <w:rPr>
                <w:rFonts w:hint="eastAsia" w:ascii="仿宋_GB2312" w:hAnsi="仿宋" w:eastAsia="仿宋_GB2312" w:cs="仿宋"/>
                <w:sz w:val="28"/>
                <w:szCs w:val="28"/>
                <w:vertAlign w:val="baseline"/>
                <w:lang w:val="en-US" w:eastAsia="zh-CN"/>
              </w:rPr>
            </w:pPr>
          </w:p>
        </w:tc>
        <w:tc>
          <w:tcPr>
            <w:tcW w:w="1500" w:type="dxa"/>
            <w:vAlign w:val="center"/>
          </w:tcPr>
          <w:p>
            <w:pPr>
              <w:spacing w:line="480" w:lineRule="auto"/>
              <w:jc w:val="center"/>
              <w:rPr>
                <w:rFonts w:hint="eastAsia" w:ascii="仿宋_GB2312" w:hAnsi="仿宋" w:eastAsia="仿宋_GB2312" w:cs="仿宋"/>
                <w:sz w:val="28"/>
                <w:szCs w:val="28"/>
                <w:vertAlign w:val="baseline"/>
                <w:lang w:val="en-US" w:eastAsia="zh-CN"/>
              </w:rPr>
            </w:pPr>
          </w:p>
        </w:tc>
        <w:tc>
          <w:tcPr>
            <w:tcW w:w="1210" w:type="dxa"/>
            <w:vAlign w:val="center"/>
          </w:tcPr>
          <w:p>
            <w:pPr>
              <w:spacing w:line="480" w:lineRule="auto"/>
              <w:jc w:val="center"/>
              <w:rPr>
                <w:rFonts w:hint="eastAsia" w:ascii="仿宋_GB2312" w:hAnsi="仿宋" w:eastAsia="仿宋_GB2312" w:cs="仿宋"/>
                <w:sz w:val="28"/>
                <w:szCs w:val="28"/>
                <w:vertAlign w:val="baseline"/>
                <w:lang w:val="en-US" w:eastAsia="zh-CN"/>
              </w:rPr>
            </w:pPr>
          </w:p>
        </w:tc>
        <w:tc>
          <w:tcPr>
            <w:tcW w:w="1057" w:type="dxa"/>
            <w:vAlign w:val="center"/>
          </w:tcPr>
          <w:p>
            <w:pPr>
              <w:spacing w:line="480" w:lineRule="auto"/>
              <w:jc w:val="center"/>
              <w:rPr>
                <w:rFonts w:hint="eastAsia" w:ascii="仿宋_GB2312" w:hAnsi="仿宋" w:eastAsia="仿宋_GB2312" w:cs="仿宋"/>
                <w:sz w:val="28"/>
                <w:szCs w:val="28"/>
                <w:vertAlign w:val="baseline"/>
                <w:lang w:eastAsia="zh-CN"/>
              </w:rPr>
            </w:pPr>
          </w:p>
        </w:tc>
        <w:tc>
          <w:tcPr>
            <w:tcW w:w="1330" w:type="dxa"/>
            <w:vAlign w:val="center"/>
          </w:tcPr>
          <w:p>
            <w:pPr>
              <w:spacing w:line="480" w:lineRule="auto"/>
              <w:jc w:val="center"/>
              <w:rPr>
                <w:rFonts w:hint="eastAsia" w:ascii="仿宋_GB2312" w:hAnsi="仿宋" w:eastAsia="仿宋_GB2312" w:cs="仿宋"/>
                <w:sz w:val="28"/>
                <w:szCs w:val="28"/>
                <w:vertAlign w:val="baseline"/>
                <w:lang w:eastAsia="zh-CN"/>
              </w:rPr>
            </w:pPr>
          </w:p>
        </w:tc>
        <w:tc>
          <w:tcPr>
            <w:tcW w:w="2453" w:type="dxa"/>
            <w:vAlign w:val="center"/>
          </w:tcPr>
          <w:p>
            <w:pPr>
              <w:spacing w:line="480" w:lineRule="auto"/>
              <w:jc w:val="center"/>
              <w:rPr>
                <w:rFonts w:hint="eastAsia" w:ascii="仿宋_GB2312" w:hAnsi="仿宋" w:eastAsia="仿宋_GB2312" w:cs="仿宋"/>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vAlign w:val="top"/>
          </w:tcPr>
          <w:p>
            <w:pPr>
              <w:spacing w:line="480" w:lineRule="auto"/>
              <w:jc w:val="center"/>
              <w:rPr>
                <w:rFonts w:hint="eastAsia" w:ascii="仿宋_GB2312" w:hAnsi="仿宋" w:eastAsia="仿宋_GB2312" w:cs="仿宋"/>
                <w:sz w:val="28"/>
                <w:szCs w:val="28"/>
                <w:vertAlign w:val="baseline"/>
                <w:lang w:val="en-US" w:eastAsia="zh-CN"/>
              </w:rPr>
            </w:pPr>
          </w:p>
        </w:tc>
        <w:tc>
          <w:tcPr>
            <w:tcW w:w="1500" w:type="dxa"/>
            <w:vAlign w:val="center"/>
          </w:tcPr>
          <w:p>
            <w:pPr>
              <w:spacing w:line="480" w:lineRule="auto"/>
              <w:jc w:val="center"/>
              <w:rPr>
                <w:rFonts w:hint="eastAsia" w:ascii="仿宋_GB2312" w:hAnsi="仿宋" w:eastAsia="仿宋_GB2312" w:cs="仿宋"/>
                <w:sz w:val="28"/>
                <w:szCs w:val="28"/>
                <w:vertAlign w:val="baseline"/>
                <w:lang w:val="en-US" w:eastAsia="zh-CN"/>
              </w:rPr>
            </w:pPr>
          </w:p>
        </w:tc>
        <w:tc>
          <w:tcPr>
            <w:tcW w:w="1210" w:type="dxa"/>
            <w:vAlign w:val="center"/>
          </w:tcPr>
          <w:p>
            <w:pPr>
              <w:spacing w:line="480" w:lineRule="auto"/>
              <w:jc w:val="center"/>
              <w:rPr>
                <w:rFonts w:hint="eastAsia" w:ascii="仿宋_GB2312" w:hAnsi="仿宋" w:eastAsia="仿宋_GB2312" w:cs="仿宋"/>
                <w:sz w:val="28"/>
                <w:szCs w:val="28"/>
                <w:vertAlign w:val="baseline"/>
                <w:lang w:val="en-US" w:eastAsia="zh-CN"/>
              </w:rPr>
            </w:pPr>
          </w:p>
        </w:tc>
        <w:tc>
          <w:tcPr>
            <w:tcW w:w="1057" w:type="dxa"/>
            <w:vAlign w:val="center"/>
          </w:tcPr>
          <w:p>
            <w:pPr>
              <w:spacing w:line="480" w:lineRule="auto"/>
              <w:jc w:val="center"/>
              <w:rPr>
                <w:rFonts w:hint="eastAsia" w:ascii="仿宋_GB2312" w:hAnsi="仿宋" w:eastAsia="仿宋_GB2312" w:cs="仿宋"/>
                <w:sz w:val="28"/>
                <w:szCs w:val="28"/>
                <w:vertAlign w:val="baseline"/>
                <w:lang w:val="en-US" w:eastAsia="zh-CN"/>
              </w:rPr>
            </w:pPr>
          </w:p>
        </w:tc>
        <w:tc>
          <w:tcPr>
            <w:tcW w:w="1330" w:type="dxa"/>
            <w:vAlign w:val="center"/>
          </w:tcPr>
          <w:p>
            <w:pPr>
              <w:spacing w:line="480" w:lineRule="auto"/>
              <w:jc w:val="center"/>
              <w:rPr>
                <w:rFonts w:hint="eastAsia" w:ascii="仿宋_GB2312" w:hAnsi="仿宋" w:eastAsia="仿宋_GB2312" w:cs="仿宋"/>
                <w:sz w:val="28"/>
                <w:szCs w:val="28"/>
                <w:vertAlign w:val="baseline"/>
                <w:lang w:val="en-US" w:eastAsia="zh-CN"/>
              </w:rPr>
            </w:pPr>
          </w:p>
        </w:tc>
        <w:tc>
          <w:tcPr>
            <w:tcW w:w="2453" w:type="dxa"/>
            <w:vAlign w:val="center"/>
          </w:tcPr>
          <w:p>
            <w:pPr>
              <w:spacing w:line="480" w:lineRule="auto"/>
              <w:jc w:val="center"/>
              <w:rPr>
                <w:rFonts w:hint="eastAsia" w:ascii="仿宋_GB2312" w:hAnsi="仿宋" w:eastAsia="仿宋_GB2312" w:cs="仿宋"/>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sz w:val="26"/>
          <w:szCs w:val="26"/>
        </w:rPr>
      </w:pPr>
      <w:r>
        <w:rPr>
          <w:rFonts w:hint="eastAsia" w:ascii="宋体" w:hAnsi="宋体" w:eastAsia="宋体" w:cs="宋体"/>
          <w:sz w:val="26"/>
          <w:szCs w:val="26"/>
        </w:rPr>
        <w:t>合计金额（大写）：</w:t>
      </w:r>
      <w:r>
        <w:rPr>
          <w:rFonts w:hint="eastAsia" w:ascii="宋体" w:hAnsi="宋体" w:eastAsia="宋体" w:cs="宋体"/>
          <w:sz w:val="26"/>
          <w:szCs w:val="26"/>
          <w:u w:val="single"/>
          <w:lang w:val="en-US" w:eastAsia="zh-CN"/>
        </w:rPr>
        <w:t xml:space="preserve"> </w:t>
      </w:r>
      <w:r>
        <w:rPr>
          <w:rFonts w:hint="eastAsia" w:ascii="宋体" w:hAnsi="宋体" w:cs="宋体"/>
          <w:sz w:val="26"/>
          <w:szCs w:val="26"/>
          <w:u w:val="single"/>
          <w:lang w:val="en-US" w:eastAsia="zh-CN"/>
        </w:rPr>
        <w:t xml:space="preserve">      </w:t>
      </w:r>
      <w:r>
        <w:rPr>
          <w:rFonts w:hint="eastAsia" w:ascii="宋体" w:hAnsi="宋体" w:eastAsia="宋体" w:cs="宋体"/>
          <w:sz w:val="26"/>
          <w:szCs w:val="26"/>
        </w:rPr>
        <w:t>整</w:t>
      </w:r>
      <w:r>
        <w:rPr>
          <w:rFonts w:hint="eastAsia" w:ascii="宋体" w:hAnsi="宋体" w:eastAsia="宋体" w:cs="宋体"/>
          <w:sz w:val="26"/>
          <w:szCs w:val="26"/>
          <w:lang w:eastAsia="zh-CN"/>
        </w:rPr>
        <w:t>，</w:t>
      </w:r>
      <w:r>
        <w:rPr>
          <w:rFonts w:hint="eastAsia" w:ascii="宋体" w:hAnsi="宋体" w:eastAsia="宋体" w:cs="宋体"/>
          <w:sz w:val="26"/>
          <w:szCs w:val="26"/>
        </w:rPr>
        <w:t>（</w:t>
      </w:r>
      <w:r>
        <w:rPr>
          <w:rFonts w:hint="eastAsia" w:ascii="宋体" w:hAnsi="宋体" w:eastAsia="宋体" w:cs="宋体"/>
          <w:sz w:val="26"/>
          <w:szCs w:val="26"/>
          <w:lang w:eastAsia="zh-CN"/>
        </w:rPr>
        <w:t>大写）</w:t>
      </w:r>
      <w:r>
        <w:rPr>
          <w:rFonts w:hint="eastAsia" w:ascii="宋体" w:hAnsi="宋体" w:eastAsia="宋体" w:cs="宋体"/>
          <w:sz w:val="26"/>
          <w:szCs w:val="26"/>
        </w:rPr>
        <w:t>￥：</w:t>
      </w:r>
      <w:r>
        <w:rPr>
          <w:rFonts w:hint="eastAsia" w:ascii="宋体" w:hAnsi="宋体" w:cs="宋体"/>
          <w:sz w:val="26"/>
          <w:szCs w:val="26"/>
          <w:u w:val="single"/>
          <w:lang w:val="en-US" w:eastAsia="zh-CN"/>
        </w:rPr>
        <w:t xml:space="preserve">         </w:t>
      </w:r>
      <w:r>
        <w:rPr>
          <w:rFonts w:hint="eastAsia" w:ascii="宋体" w:hAnsi="宋体" w:eastAsia="宋体" w:cs="宋体"/>
          <w:sz w:val="26"/>
          <w:szCs w:val="26"/>
        </w:rPr>
        <w:t>元</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sz w:val="26"/>
          <w:szCs w:val="26"/>
        </w:rPr>
      </w:pPr>
      <w:r>
        <w:rPr>
          <w:rFonts w:hint="eastAsia" w:ascii="宋体" w:hAnsi="宋体" w:eastAsia="宋体" w:cs="宋体"/>
          <w:sz w:val="26"/>
          <w:szCs w:val="26"/>
        </w:rPr>
        <w:t>备注：</w:t>
      </w:r>
      <w:r>
        <w:rPr>
          <w:rFonts w:hint="eastAsia" w:ascii="宋体" w:hAnsi="宋体" w:cs="宋体"/>
          <w:sz w:val="26"/>
          <w:szCs w:val="26"/>
          <w:lang w:eastAsia="zh-CN"/>
        </w:rPr>
        <w:t>本单价包括但不限于</w:t>
      </w:r>
      <w:r>
        <w:rPr>
          <w:rFonts w:hint="eastAsia"/>
          <w:color w:val="000000"/>
          <w:sz w:val="24"/>
          <w:highlight w:val="none"/>
          <w:lang w:eastAsia="zh-CN"/>
        </w:rPr>
        <w:t>设备本体购置、</w:t>
      </w:r>
      <w:r>
        <w:rPr>
          <w:rFonts w:hint="eastAsia"/>
          <w:color w:val="000000"/>
          <w:sz w:val="24"/>
          <w:highlight w:val="none"/>
        </w:rPr>
        <w:t>运输、安装、调试、检验、培训、税金（增值税专用发票）和保险等</w:t>
      </w:r>
      <w:r>
        <w:rPr>
          <w:rFonts w:hint="eastAsia"/>
          <w:color w:val="000000"/>
          <w:sz w:val="24"/>
          <w:highlight w:val="none"/>
          <w:lang w:eastAsia="zh-CN"/>
        </w:rPr>
        <w:t>费用；</w:t>
      </w:r>
      <w:r>
        <w:rPr>
          <w:rFonts w:hint="eastAsia" w:ascii="宋体" w:hAnsi="宋体" w:eastAsia="宋体" w:cs="宋体"/>
          <w:sz w:val="26"/>
          <w:szCs w:val="26"/>
          <w:lang w:eastAsia="zh-CN"/>
        </w:rPr>
        <w:t>安装过程中所有增加的辅助材料由乙方综合考虑自行承担）。</w:t>
      </w:r>
      <w:r>
        <w:rPr>
          <w:rFonts w:hint="eastAsia" w:ascii="宋体" w:hAnsi="宋体" w:eastAsia="宋体" w:cs="宋体"/>
          <w:sz w:val="26"/>
          <w:szCs w:val="26"/>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sz w:val="26"/>
          <w:szCs w:val="26"/>
        </w:rPr>
      </w:pPr>
      <w:r>
        <w:rPr>
          <w:rFonts w:hint="eastAsia" w:ascii="宋体" w:hAnsi="宋体" w:eastAsia="宋体" w:cs="宋体"/>
          <w:sz w:val="26"/>
          <w:szCs w:val="26"/>
        </w:rPr>
        <w:t xml:space="preserve">质量要求：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sz w:val="26"/>
          <w:szCs w:val="26"/>
        </w:rPr>
      </w:pPr>
      <w:r>
        <w:rPr>
          <w:rFonts w:hint="eastAsia" w:ascii="宋体" w:hAnsi="宋体" w:eastAsia="宋体" w:cs="宋体"/>
          <w:sz w:val="26"/>
          <w:szCs w:val="26"/>
        </w:rPr>
        <w:t>1</w:t>
      </w:r>
      <w:r>
        <w:rPr>
          <w:rFonts w:hint="eastAsia" w:ascii="宋体" w:hAnsi="宋体" w:cs="宋体"/>
          <w:sz w:val="26"/>
          <w:szCs w:val="26"/>
          <w:lang w:val="en-US" w:eastAsia="zh-CN"/>
        </w:rPr>
        <w:t>.</w:t>
      </w:r>
      <w:r>
        <w:rPr>
          <w:rFonts w:hint="eastAsia" w:ascii="宋体" w:hAnsi="宋体" w:eastAsia="宋体" w:cs="宋体"/>
          <w:sz w:val="26"/>
          <w:szCs w:val="26"/>
        </w:rPr>
        <w:t xml:space="preserve">乙方交付的产品须达到国家现行标准。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sz w:val="26"/>
          <w:szCs w:val="26"/>
        </w:rPr>
      </w:pPr>
      <w:r>
        <w:rPr>
          <w:rFonts w:hint="eastAsia" w:ascii="宋体" w:hAnsi="宋体" w:eastAsia="宋体" w:cs="宋体"/>
          <w:sz w:val="26"/>
          <w:szCs w:val="26"/>
        </w:rPr>
        <w:t>2</w:t>
      </w:r>
      <w:r>
        <w:rPr>
          <w:rFonts w:hint="eastAsia" w:ascii="宋体" w:hAnsi="宋体" w:cs="宋体"/>
          <w:sz w:val="26"/>
          <w:szCs w:val="26"/>
          <w:lang w:val="en-US" w:eastAsia="zh-CN"/>
        </w:rPr>
        <w:t>.</w:t>
      </w:r>
      <w:r>
        <w:rPr>
          <w:rFonts w:hint="eastAsia" w:ascii="宋体" w:hAnsi="宋体" w:eastAsia="宋体" w:cs="宋体"/>
          <w:sz w:val="26"/>
          <w:szCs w:val="26"/>
        </w:rPr>
        <w:t xml:space="preserve">乙方交付的产品须为全新原装产品。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sz w:val="26"/>
          <w:szCs w:val="26"/>
        </w:rPr>
      </w:pPr>
      <w:r>
        <w:rPr>
          <w:rFonts w:hint="eastAsia" w:ascii="宋体" w:hAnsi="宋体" w:eastAsia="宋体" w:cs="宋体"/>
          <w:sz w:val="26"/>
          <w:szCs w:val="26"/>
        </w:rPr>
        <w:t>3</w:t>
      </w:r>
      <w:r>
        <w:rPr>
          <w:rFonts w:hint="eastAsia" w:ascii="宋体" w:hAnsi="宋体" w:cs="宋体"/>
          <w:sz w:val="26"/>
          <w:szCs w:val="26"/>
          <w:lang w:val="en-US" w:eastAsia="zh-CN"/>
        </w:rPr>
        <w:t>.</w:t>
      </w:r>
      <w:r>
        <w:rPr>
          <w:rFonts w:hint="eastAsia" w:ascii="宋体" w:hAnsi="宋体" w:eastAsia="宋体" w:cs="宋体"/>
          <w:sz w:val="26"/>
          <w:szCs w:val="26"/>
        </w:rPr>
        <w:t>乙方交付的产品主机须附有产品合格证、使用说明书、保修卡等资料原件。如附随资料提供不全造成无法保修，</w:t>
      </w:r>
      <w:r>
        <w:rPr>
          <w:rFonts w:hint="eastAsia" w:ascii="宋体" w:hAnsi="宋体" w:eastAsia="宋体" w:cs="宋体"/>
          <w:sz w:val="26"/>
          <w:szCs w:val="26"/>
          <w:lang w:eastAsia="zh-CN"/>
        </w:rPr>
        <w:t>合约期</w:t>
      </w:r>
      <w:r>
        <w:rPr>
          <w:rFonts w:hint="eastAsia" w:ascii="宋体" w:hAnsi="宋体" w:eastAsia="宋体" w:cs="宋体"/>
          <w:sz w:val="26"/>
          <w:szCs w:val="26"/>
        </w:rPr>
        <w:t xml:space="preserve">负责保修并承担费用。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sz w:val="26"/>
          <w:szCs w:val="26"/>
        </w:rPr>
      </w:pPr>
      <w:r>
        <w:rPr>
          <w:rFonts w:hint="eastAsia" w:ascii="宋体" w:hAnsi="宋体" w:eastAsia="宋体" w:cs="宋体"/>
          <w:sz w:val="26"/>
          <w:szCs w:val="26"/>
        </w:rPr>
        <w:t>三、交货地点、时间：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20" w:firstLineChars="200"/>
        <w:textAlignment w:val="auto"/>
        <w:outlineLvl w:val="9"/>
        <w:rPr>
          <w:rFonts w:hint="eastAsia" w:ascii="宋体" w:hAnsi="宋体" w:eastAsia="宋体" w:cs="宋体"/>
          <w:sz w:val="26"/>
          <w:szCs w:val="26"/>
        </w:rPr>
      </w:pPr>
      <w:r>
        <w:rPr>
          <w:rFonts w:hint="eastAsia" w:ascii="宋体" w:hAnsi="宋体" w:eastAsia="宋体" w:cs="宋体"/>
          <w:sz w:val="26"/>
          <w:szCs w:val="26"/>
        </w:rPr>
        <w:t>签订合同，乙方在</w:t>
      </w:r>
      <w:r>
        <w:rPr>
          <w:rFonts w:hint="eastAsia" w:ascii="宋体" w:hAnsi="宋体" w:eastAsia="宋体" w:cs="宋体"/>
          <w:sz w:val="26"/>
          <w:szCs w:val="26"/>
          <w:lang w:eastAsia="zh-CN"/>
        </w:rPr>
        <w:t>合约期</w:t>
      </w:r>
      <w:r>
        <w:rPr>
          <w:rFonts w:hint="eastAsia" w:ascii="宋体" w:hAnsi="宋体" w:eastAsia="宋体" w:cs="宋体"/>
          <w:sz w:val="26"/>
          <w:szCs w:val="26"/>
        </w:rPr>
        <w:t>内将货物送到甲方指定地点：</w:t>
      </w:r>
      <w:r>
        <w:rPr>
          <w:rFonts w:hint="eastAsia" w:ascii="宋体" w:hAnsi="宋体" w:cs="宋体"/>
          <w:sz w:val="26"/>
          <w:szCs w:val="26"/>
          <w:u w:val="single"/>
          <w:lang w:val="en-US" w:eastAsia="zh-CN"/>
        </w:rPr>
        <w:t xml:space="preserve">              </w:t>
      </w:r>
      <w:r>
        <w:rPr>
          <w:rFonts w:hint="eastAsia" w:ascii="宋体" w:hAnsi="宋体" w:eastAsia="宋体" w:cs="宋体"/>
          <w:sz w:val="26"/>
          <w:szCs w:val="26"/>
          <w:u w:val="none"/>
          <w:lang w:val="en-US" w:eastAsia="zh-CN"/>
        </w:rPr>
        <w:t>，</w:t>
      </w:r>
      <w:r>
        <w:rPr>
          <w:rFonts w:hint="eastAsia" w:ascii="宋体" w:hAnsi="宋体" w:eastAsia="宋体" w:cs="宋体"/>
          <w:sz w:val="26"/>
          <w:szCs w:val="26"/>
        </w:rPr>
        <w:t xml:space="preserve">货物送达交货地点交付甲方前一切风险和责任由乙方承担。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sz w:val="26"/>
          <w:szCs w:val="26"/>
        </w:rPr>
      </w:pPr>
      <w:r>
        <w:rPr>
          <w:rFonts w:hint="eastAsia" w:ascii="宋体" w:hAnsi="宋体" w:eastAsia="宋体" w:cs="宋体"/>
          <w:sz w:val="26"/>
          <w:szCs w:val="26"/>
        </w:rPr>
        <w:t>四、付款方式：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20" w:firstLineChars="200"/>
        <w:textAlignment w:val="auto"/>
        <w:outlineLvl w:val="9"/>
        <w:rPr>
          <w:rFonts w:hint="eastAsia" w:ascii="宋体" w:hAnsi="宋体" w:eastAsia="宋体" w:cs="宋体"/>
          <w:sz w:val="26"/>
          <w:szCs w:val="26"/>
        </w:rPr>
      </w:pPr>
      <w:r>
        <w:rPr>
          <w:rFonts w:hint="eastAsia" w:ascii="宋体" w:hAnsi="宋体" w:eastAsia="宋体" w:cs="宋体"/>
          <w:sz w:val="26"/>
          <w:szCs w:val="26"/>
        </w:rPr>
        <w:t>甲乙双方签订合同后，乙方</w:t>
      </w:r>
      <w:r>
        <w:rPr>
          <w:rFonts w:hint="eastAsia" w:ascii="宋体" w:hAnsi="宋体" w:eastAsia="宋体" w:cs="宋体"/>
          <w:sz w:val="26"/>
          <w:szCs w:val="26"/>
          <w:lang w:eastAsia="zh-CN"/>
        </w:rPr>
        <w:t>安装完，乙方通知甲方验收合格</w:t>
      </w:r>
      <w:r>
        <w:rPr>
          <w:rFonts w:hint="eastAsia" w:ascii="宋体" w:hAnsi="宋体" w:eastAsia="宋体" w:cs="宋体"/>
          <w:sz w:val="26"/>
          <w:szCs w:val="26"/>
        </w:rPr>
        <w:t>后，</w:t>
      </w:r>
      <w:r>
        <w:rPr>
          <w:rFonts w:hint="eastAsia" w:ascii="宋体" w:hAnsi="宋体" w:cs="宋体"/>
          <w:sz w:val="26"/>
          <w:szCs w:val="26"/>
          <w:lang w:val="en-US" w:eastAsia="zh-CN"/>
        </w:rPr>
        <w:t>15个工作</w:t>
      </w:r>
      <w:r>
        <w:rPr>
          <w:rFonts w:hint="eastAsia" w:ascii="宋体" w:hAnsi="宋体" w:eastAsia="宋体" w:cs="宋体"/>
          <w:sz w:val="26"/>
          <w:szCs w:val="26"/>
          <w:lang w:eastAsia="zh-CN"/>
        </w:rPr>
        <w:t>日内支付</w:t>
      </w:r>
      <w:r>
        <w:rPr>
          <w:rFonts w:hint="eastAsia" w:ascii="宋体" w:hAnsi="宋体" w:eastAsia="宋体" w:cs="宋体"/>
          <w:sz w:val="26"/>
          <w:szCs w:val="26"/>
        </w:rPr>
        <w:t>乙方</w:t>
      </w:r>
      <w:r>
        <w:rPr>
          <w:rFonts w:hint="eastAsia" w:ascii="宋体" w:hAnsi="宋体" w:eastAsia="宋体" w:cs="宋体"/>
          <w:sz w:val="26"/>
          <w:szCs w:val="26"/>
          <w:lang w:val="en-US" w:eastAsia="zh-CN"/>
        </w:rPr>
        <w:t>100%。</w:t>
      </w:r>
      <w:r>
        <w:rPr>
          <w:rFonts w:hint="eastAsia" w:ascii="宋体" w:hAnsi="宋体" w:eastAsia="宋体" w:cs="宋体"/>
          <w:sz w:val="26"/>
          <w:szCs w:val="26"/>
          <w:lang w:eastAsia="zh-CN"/>
        </w:rPr>
        <w:t>（乙方提供厂家购机发票及运输安装普票）</w:t>
      </w:r>
      <w:r>
        <w:rPr>
          <w:rFonts w:hint="eastAsia" w:ascii="宋体" w:hAnsi="宋体" w:eastAsia="宋体" w:cs="宋体"/>
          <w:sz w:val="26"/>
          <w:szCs w:val="26"/>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sz w:val="26"/>
          <w:szCs w:val="26"/>
        </w:rPr>
      </w:pPr>
      <w:r>
        <w:rPr>
          <w:rFonts w:hint="eastAsia" w:ascii="宋体" w:hAnsi="宋体" w:eastAsia="宋体" w:cs="宋体"/>
          <w:sz w:val="26"/>
          <w:szCs w:val="26"/>
        </w:rPr>
        <w:t>验收：</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right="0" w:rightChars="0" w:firstLine="520" w:firstLineChars="200"/>
        <w:textAlignment w:val="auto"/>
        <w:outlineLvl w:val="9"/>
        <w:rPr>
          <w:rFonts w:hint="eastAsia" w:ascii="宋体" w:hAnsi="宋体" w:eastAsia="宋体" w:cs="宋体"/>
          <w:sz w:val="26"/>
          <w:szCs w:val="26"/>
          <w:lang w:eastAsia="zh-CN"/>
        </w:rPr>
      </w:pPr>
      <w:r>
        <w:rPr>
          <w:rFonts w:hint="eastAsia" w:ascii="宋体" w:hAnsi="宋体" w:eastAsia="宋体" w:cs="宋体"/>
          <w:sz w:val="26"/>
          <w:szCs w:val="26"/>
        </w:rPr>
        <w:t>乙方所交付的产品若经甲方验收时发现有与合同约定不符合的产品、不合格 品，乙方必须无条件包换、包退，由此发生的一切费用由乙方承担，不合格产品须于合理的期限内调换为合格产品</w:t>
      </w:r>
      <w:r>
        <w:rPr>
          <w:rFonts w:hint="eastAsia" w:ascii="宋体" w:hAnsi="宋体" w:eastAsia="宋体" w:cs="宋体"/>
          <w:sz w:val="26"/>
          <w:szCs w:val="26"/>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sz w:val="26"/>
          <w:szCs w:val="26"/>
        </w:rPr>
      </w:pPr>
      <w:r>
        <w:rPr>
          <w:rFonts w:hint="eastAsia" w:ascii="宋体" w:hAnsi="宋体" w:eastAsia="宋体" w:cs="宋体"/>
          <w:sz w:val="26"/>
          <w:szCs w:val="26"/>
        </w:rPr>
        <w:t>六、乙方承诺严格执行</w:t>
      </w:r>
      <w:r>
        <w:rPr>
          <w:rFonts w:hint="eastAsia" w:ascii="宋体" w:hAnsi="宋体" w:eastAsia="宋体" w:cs="宋体"/>
          <w:sz w:val="26"/>
          <w:szCs w:val="26"/>
          <w:lang w:eastAsia="zh-CN"/>
        </w:rPr>
        <w:t>海信</w:t>
      </w:r>
      <w:r>
        <w:rPr>
          <w:rFonts w:hint="eastAsia" w:ascii="宋体" w:hAnsi="宋体" w:eastAsia="宋体" w:cs="宋体"/>
          <w:sz w:val="26"/>
          <w:szCs w:val="26"/>
        </w:rPr>
        <w:t>厂售后服务标准，对所供产品负责整机免费包修</w:t>
      </w:r>
      <w:r>
        <w:rPr>
          <w:rFonts w:hint="eastAsia" w:ascii="宋体" w:hAnsi="宋体" w:eastAsia="宋体" w:cs="宋体"/>
          <w:sz w:val="26"/>
          <w:szCs w:val="26"/>
          <w:u w:val="single"/>
          <w:lang w:val="en-US" w:eastAsia="zh-CN"/>
        </w:rPr>
        <w:t>3</w:t>
      </w:r>
      <w:r>
        <w:rPr>
          <w:rFonts w:hint="eastAsia" w:ascii="宋体" w:hAnsi="宋体" w:eastAsia="宋体" w:cs="宋体"/>
          <w:sz w:val="26"/>
          <w:szCs w:val="26"/>
        </w:rPr>
        <w:t>年</w:t>
      </w:r>
      <w:r>
        <w:rPr>
          <w:rFonts w:hint="eastAsia" w:ascii="宋体" w:hAnsi="宋体" w:eastAsia="宋体" w:cs="宋体"/>
          <w:sz w:val="26"/>
          <w:szCs w:val="26"/>
          <w:lang w:eastAsia="zh-CN"/>
        </w:rPr>
        <w:t>。</w:t>
      </w:r>
      <w:r>
        <w:rPr>
          <w:rFonts w:hint="eastAsia" w:ascii="宋体" w:hAnsi="宋体" w:eastAsia="宋体" w:cs="宋体"/>
          <w:sz w:val="26"/>
          <w:szCs w:val="26"/>
        </w:rPr>
        <w:t xml:space="preserve">（自开具发票之日起计，人为因素及不可抗力损坏除外）。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sz w:val="26"/>
          <w:szCs w:val="26"/>
        </w:rPr>
      </w:pPr>
      <w:r>
        <w:rPr>
          <w:rFonts w:hint="eastAsia" w:ascii="宋体" w:hAnsi="宋体" w:eastAsia="宋体" w:cs="宋体"/>
          <w:sz w:val="26"/>
          <w:szCs w:val="26"/>
        </w:rPr>
        <w:t>在质量保证期内，甲方在正常使用的情况下如出现故障或质量问题，乙方须于接通知后二十四小时内到达现场排除</w:t>
      </w:r>
      <w:r>
        <w:rPr>
          <w:rFonts w:hint="eastAsia" w:ascii="宋体" w:hAnsi="宋体" w:eastAsia="宋体" w:cs="宋体"/>
          <w:sz w:val="26"/>
          <w:szCs w:val="26"/>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sz w:val="26"/>
          <w:szCs w:val="26"/>
        </w:rPr>
      </w:pPr>
      <w:r>
        <w:rPr>
          <w:rFonts w:hint="eastAsia" w:ascii="宋体" w:hAnsi="宋体" w:eastAsia="宋体" w:cs="宋体"/>
          <w:sz w:val="26"/>
          <w:szCs w:val="26"/>
          <w:lang w:val="en-US" w:eastAsia="zh-CN"/>
        </w:rPr>
        <w:t>2、</w:t>
      </w:r>
      <w:r>
        <w:rPr>
          <w:rFonts w:hint="eastAsia" w:ascii="宋体" w:hAnsi="宋体" w:eastAsia="宋体" w:cs="宋体"/>
          <w:sz w:val="26"/>
          <w:szCs w:val="26"/>
        </w:rPr>
        <w:t>在质保期外，产品出现故障，乙方提供有偿服务（根据</w:t>
      </w:r>
      <w:r>
        <w:rPr>
          <w:rFonts w:hint="eastAsia" w:ascii="宋体" w:hAnsi="宋体" w:eastAsia="宋体" w:cs="宋体"/>
          <w:sz w:val="26"/>
          <w:szCs w:val="26"/>
          <w:lang w:eastAsia="zh-CN"/>
        </w:rPr>
        <w:t>海信</w:t>
      </w:r>
      <w:r>
        <w:rPr>
          <w:rFonts w:hint="eastAsia" w:ascii="宋体" w:hAnsi="宋体" w:eastAsia="宋体" w:cs="宋体"/>
          <w:sz w:val="26"/>
          <w:szCs w:val="26"/>
        </w:rPr>
        <w:t>空调提供的售后服务条款）及</w:t>
      </w:r>
      <w:r>
        <w:rPr>
          <w:rFonts w:hint="eastAsia" w:ascii="宋体" w:hAnsi="宋体" w:eastAsia="宋体" w:cs="宋体"/>
          <w:sz w:val="26"/>
          <w:szCs w:val="26"/>
          <w:lang w:eastAsia="zh-CN"/>
        </w:rPr>
        <w:t>正常</w:t>
      </w:r>
      <w:r>
        <w:rPr>
          <w:rFonts w:hint="eastAsia" w:ascii="宋体" w:hAnsi="宋体" w:eastAsia="宋体" w:cs="宋体"/>
          <w:sz w:val="26"/>
          <w:szCs w:val="26"/>
        </w:rPr>
        <w:t xml:space="preserve">市场价格的零配件。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sz w:val="26"/>
          <w:szCs w:val="26"/>
        </w:rPr>
      </w:pPr>
      <w:r>
        <w:rPr>
          <w:rFonts w:hint="eastAsia" w:ascii="宋体" w:hAnsi="宋体" w:eastAsia="宋体" w:cs="宋体"/>
          <w:sz w:val="26"/>
          <w:szCs w:val="26"/>
        </w:rPr>
        <w:t xml:space="preserve">七、当事人一方因不可抗拒的自然因素不能履行合同时，应及时通知对方，可以全部或 部分免除该方当事人责任。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sz w:val="26"/>
          <w:szCs w:val="26"/>
        </w:rPr>
      </w:pPr>
      <w:r>
        <w:rPr>
          <w:rFonts w:hint="eastAsia" w:ascii="宋体" w:hAnsi="宋体" w:eastAsia="宋体" w:cs="宋体"/>
          <w:sz w:val="26"/>
          <w:szCs w:val="26"/>
        </w:rPr>
        <w:t xml:space="preserve">违约责任：本合同签订后，双方应严格遵守合同约定事项，如有违约按《合同法》 相关条款或按本合同约定条款处理。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sz w:val="26"/>
          <w:szCs w:val="26"/>
        </w:rPr>
      </w:pPr>
      <w:r>
        <w:rPr>
          <w:rFonts w:hint="eastAsia" w:ascii="宋体" w:hAnsi="宋体" w:eastAsia="宋体" w:cs="宋体"/>
          <w:sz w:val="26"/>
          <w:szCs w:val="26"/>
        </w:rPr>
        <w:t>争议解决方法：双方在履行合同中发生争议时，应通过友好协商解决。若争议经协 商未果，任何一方均可向</w:t>
      </w:r>
      <w:r>
        <w:rPr>
          <w:rFonts w:hint="eastAsia" w:ascii="宋体" w:hAnsi="宋体" w:eastAsia="宋体" w:cs="宋体"/>
          <w:sz w:val="26"/>
          <w:szCs w:val="26"/>
          <w:lang w:eastAsia="zh-CN"/>
        </w:rPr>
        <w:t>甲方所在地</w:t>
      </w:r>
      <w:r>
        <w:rPr>
          <w:rFonts w:hint="eastAsia" w:ascii="宋体" w:hAnsi="宋体" w:eastAsia="宋体" w:cs="宋体"/>
          <w:sz w:val="26"/>
          <w:szCs w:val="26"/>
        </w:rPr>
        <w:t>人民法院诉讼</w:t>
      </w:r>
      <w:r>
        <w:rPr>
          <w:rFonts w:hint="eastAsia" w:ascii="宋体" w:hAnsi="宋体" w:eastAsia="宋体" w:cs="宋体"/>
          <w:sz w:val="26"/>
          <w:szCs w:val="26"/>
          <w:lang w:eastAsia="zh-CN"/>
        </w:rPr>
        <w:t>解决</w:t>
      </w:r>
      <w:r>
        <w:rPr>
          <w:rFonts w:hint="eastAsia" w:ascii="宋体" w:hAnsi="宋体" w:eastAsia="宋体" w:cs="宋体"/>
          <w:sz w:val="26"/>
          <w:szCs w:val="26"/>
        </w:rPr>
        <w:t>。</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sz w:val="26"/>
          <w:szCs w:val="26"/>
        </w:rPr>
      </w:pPr>
      <w:r>
        <w:rPr>
          <w:rFonts w:hint="eastAsia" w:ascii="宋体" w:hAnsi="宋体" w:eastAsia="宋体" w:cs="宋体"/>
          <w:sz w:val="26"/>
          <w:szCs w:val="26"/>
          <w:lang w:eastAsia="zh-CN"/>
        </w:rPr>
        <w:t>电线、铜管按厂家标配安装，超出厂家标配以外由乙方自行承担。</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sz w:val="26"/>
          <w:szCs w:val="26"/>
        </w:rPr>
      </w:pPr>
      <w:r>
        <w:rPr>
          <w:rFonts w:hint="eastAsia" w:ascii="宋体" w:hAnsi="宋体" w:eastAsia="宋体" w:cs="宋体"/>
          <w:sz w:val="26"/>
          <w:szCs w:val="26"/>
        </w:rPr>
        <w:t>本合同一式</w:t>
      </w:r>
      <w:r>
        <w:rPr>
          <w:rFonts w:hint="eastAsia" w:ascii="宋体" w:hAnsi="宋体" w:cs="宋体"/>
          <w:sz w:val="26"/>
          <w:szCs w:val="26"/>
          <w:lang w:eastAsia="zh-CN"/>
        </w:rPr>
        <w:t>柒</w:t>
      </w:r>
      <w:r>
        <w:rPr>
          <w:rFonts w:hint="eastAsia" w:ascii="宋体" w:hAnsi="宋体" w:eastAsia="宋体" w:cs="宋体"/>
          <w:sz w:val="26"/>
          <w:szCs w:val="26"/>
        </w:rPr>
        <w:t>份，甲方持</w:t>
      </w:r>
      <w:r>
        <w:rPr>
          <w:rFonts w:hint="eastAsia" w:ascii="宋体" w:hAnsi="宋体" w:cs="宋体"/>
          <w:sz w:val="26"/>
          <w:szCs w:val="26"/>
          <w:lang w:val="en-US" w:eastAsia="zh-CN"/>
        </w:rPr>
        <w:t>肆</w:t>
      </w:r>
      <w:r>
        <w:rPr>
          <w:rFonts w:hint="eastAsia" w:ascii="宋体" w:hAnsi="宋体" w:eastAsia="宋体" w:cs="宋体"/>
          <w:sz w:val="26"/>
          <w:szCs w:val="26"/>
        </w:rPr>
        <w:t>份，乙方持</w:t>
      </w:r>
      <w:r>
        <w:rPr>
          <w:rFonts w:hint="eastAsia" w:ascii="宋体" w:hAnsi="宋体" w:eastAsia="宋体" w:cs="宋体"/>
          <w:sz w:val="26"/>
          <w:szCs w:val="26"/>
          <w:lang w:val="en-US" w:eastAsia="zh-CN"/>
        </w:rPr>
        <w:t>三</w:t>
      </w:r>
      <w:r>
        <w:rPr>
          <w:rFonts w:hint="eastAsia" w:ascii="宋体" w:hAnsi="宋体" w:eastAsia="宋体" w:cs="宋体"/>
          <w:sz w:val="26"/>
          <w:szCs w:val="26"/>
        </w:rPr>
        <w:t xml:space="preserve">份，具有同等法律效力。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6"/>
          <w:szCs w:val="26"/>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6"/>
          <w:szCs w:val="26"/>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6"/>
          <w:szCs w:val="26"/>
        </w:rPr>
      </w:pPr>
      <w:r>
        <w:rPr>
          <w:rFonts w:hint="eastAsia" w:ascii="宋体" w:hAnsi="宋体" w:eastAsia="宋体" w:cs="宋体"/>
          <w:sz w:val="26"/>
          <w:szCs w:val="26"/>
        </w:rPr>
        <w:t xml:space="preserve">甲方：                           乙方：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right="0" w:rightChars="0" w:hanging="260" w:hangingChars="100"/>
        <w:jc w:val="both"/>
        <w:textAlignment w:val="auto"/>
        <w:outlineLvl w:val="9"/>
        <w:rPr>
          <w:rFonts w:hint="eastAsia" w:ascii="宋体" w:hAnsi="宋体" w:eastAsia="宋体" w:cs="宋体"/>
          <w:sz w:val="26"/>
          <w:szCs w:val="26"/>
          <w:lang w:val="en-US" w:eastAsia="zh-CN"/>
        </w:rPr>
      </w:pPr>
      <w:r>
        <w:rPr>
          <w:rFonts w:hint="eastAsia" w:ascii="宋体" w:hAnsi="宋体" w:eastAsia="宋体" w:cs="宋体"/>
          <w:sz w:val="26"/>
          <w:szCs w:val="26"/>
        </w:rPr>
        <w:t>委托代理人</w:t>
      </w:r>
      <w:r>
        <w:rPr>
          <w:rFonts w:hint="eastAsia" w:ascii="宋体" w:hAnsi="宋体" w:eastAsia="宋体" w:cs="宋体"/>
          <w:sz w:val="26"/>
          <w:szCs w:val="26"/>
          <w:lang w:val="en-US" w:eastAsia="zh-CN"/>
        </w:rPr>
        <w:t>(签字盖章)</w:t>
      </w:r>
      <w:r>
        <w:rPr>
          <w:rFonts w:hint="eastAsia" w:ascii="宋体" w:hAnsi="宋体" w:eastAsia="宋体" w:cs="宋体"/>
          <w:sz w:val="26"/>
          <w:szCs w:val="26"/>
        </w:rPr>
        <w:t>：           委托代理人</w:t>
      </w:r>
      <w:r>
        <w:rPr>
          <w:rFonts w:hint="eastAsia" w:ascii="宋体" w:hAnsi="宋体" w:eastAsia="宋体" w:cs="宋体"/>
          <w:sz w:val="26"/>
          <w:szCs w:val="26"/>
          <w:lang w:eastAsia="zh-CN"/>
        </w:rPr>
        <w:t>（签字盖章）</w:t>
      </w:r>
      <w:r>
        <w:rPr>
          <w:rFonts w:hint="eastAsia" w:ascii="宋体" w:hAnsi="宋体" w:eastAsia="宋体" w:cs="宋体"/>
          <w:sz w:val="26"/>
          <w:szCs w:val="26"/>
        </w:rPr>
        <w:t xml:space="preserve">：         </w:t>
      </w:r>
      <w:r>
        <w:rPr>
          <w:rFonts w:hint="eastAsia" w:ascii="宋体" w:hAnsi="宋体" w:eastAsia="宋体" w:cs="宋体"/>
          <w:sz w:val="26"/>
          <w:szCs w:val="26"/>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6"/>
          <w:szCs w:val="26"/>
          <w:lang w:val="en-US" w:eastAsia="zh-CN"/>
        </w:rPr>
      </w:pPr>
      <w:r>
        <w:rPr>
          <w:rFonts w:hint="eastAsia" w:ascii="宋体" w:hAnsi="宋体" w:eastAsia="宋体" w:cs="宋体"/>
          <w:sz w:val="26"/>
          <w:szCs w:val="26"/>
        </w:rPr>
        <w:t xml:space="preserve">                    </w:t>
      </w:r>
      <w:r>
        <w:rPr>
          <w:rFonts w:hint="eastAsia" w:ascii="宋体" w:hAnsi="宋体" w:eastAsia="宋体" w:cs="宋体"/>
          <w:sz w:val="26"/>
          <w:szCs w:val="26"/>
          <w:lang w:val="en-US" w:eastAsia="zh-CN"/>
        </w:rPr>
        <w:t xml:space="preserve">             联系电话：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6"/>
          <w:szCs w:val="26"/>
        </w:rPr>
      </w:pPr>
      <w:r>
        <w:rPr>
          <w:rFonts w:hint="eastAsia" w:ascii="宋体" w:hAnsi="宋体" w:eastAsia="宋体" w:cs="宋体"/>
          <w:sz w:val="26"/>
          <w:szCs w:val="26"/>
          <w:lang w:val="en-US" w:eastAsia="zh-CN"/>
        </w:rPr>
        <w:t xml:space="preserve">                                 开户银行（账号）：</w:t>
      </w:r>
    </w:p>
    <w:p>
      <w:pPr>
        <w:rPr>
          <w:color w:val="auto"/>
          <w:highlight w:val="none"/>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jc w:val="center"/>
      <w:rPr>
        <w:rStyle w:val="15"/>
        <w:rFonts w:ascii="宋体" w:hAnsi="宋体"/>
        <w:sz w:val="28"/>
        <w:szCs w:val="28"/>
      </w:rPr>
    </w:pPr>
    <w:r>
      <w:rPr>
        <w:rStyle w:val="15"/>
        <w:rFonts w:ascii="宋体" w:hAnsi="宋体"/>
        <w:sz w:val="28"/>
        <w:szCs w:val="28"/>
      </w:rPr>
      <w:fldChar w:fldCharType="begin"/>
    </w:r>
    <w:r>
      <w:rPr>
        <w:rStyle w:val="15"/>
        <w:rFonts w:ascii="宋体" w:hAnsi="宋体"/>
        <w:sz w:val="28"/>
        <w:szCs w:val="28"/>
      </w:rPr>
      <w:instrText xml:space="preserve">PAGE  </w:instrText>
    </w:r>
    <w:r>
      <w:rPr>
        <w:rStyle w:val="15"/>
        <w:rFonts w:ascii="宋体" w:hAnsi="宋体"/>
        <w:sz w:val="28"/>
        <w:szCs w:val="28"/>
      </w:rPr>
      <w:fldChar w:fldCharType="separate"/>
    </w:r>
    <w:r>
      <w:rPr>
        <w:rStyle w:val="15"/>
        <w:rFonts w:ascii="宋体" w:hAnsi="宋体"/>
        <w:sz w:val="28"/>
        <w:szCs w:val="28"/>
      </w:rPr>
      <w:t>- 2 -</w:t>
    </w:r>
    <w:r>
      <w:rPr>
        <w:rStyle w:val="15"/>
        <w:rFonts w:ascii="宋体" w:hAnsi="宋体"/>
        <w:sz w:val="28"/>
        <w:szCs w:val="28"/>
      </w:rPr>
      <w:fldChar w:fldCharType="end"/>
    </w:r>
  </w:p>
  <w:p>
    <w:pPr>
      <w:pStyle w:val="10"/>
      <w:framePr w:wrap="around" w:vAnchor="text" w:hAnchor="margin" w:xAlign="outside" w:y="1"/>
      <w:rPr>
        <w:rStyle w:val="15"/>
      </w:rPr>
    </w:pPr>
  </w:p>
  <w:p>
    <w:pPr>
      <w:pStyle w:val="10"/>
      <w:framePr w:wrap="around" w:vAnchor="text" w:hAnchor="margin" w:xAlign="outside" w:y="1"/>
      <w:rPr>
        <w:rStyle w:val="15"/>
      </w:rPr>
    </w:pPr>
  </w:p>
  <w:p>
    <w:pPr>
      <w:pStyle w:val="10"/>
      <w:framePr w:wrap="around" w:vAnchor="text" w:hAnchor="margin" w:xAlign="outside" w:y="1"/>
      <w:rPr>
        <w:rStyle w:val="15"/>
      </w:rPr>
    </w:pPr>
  </w:p>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5"/>
      </w:rPr>
    </w:pPr>
    <w:r>
      <w:rPr>
        <w:rStyle w:val="15"/>
      </w:rPr>
      <w:fldChar w:fldCharType="begin"/>
    </w:r>
    <w:r>
      <w:rPr>
        <w:rStyle w:val="15"/>
      </w:rPr>
      <w:instrText xml:space="preserve">PAGE  </w:instrText>
    </w:r>
    <w:r>
      <w:rPr>
        <w:rStyle w:val="15"/>
      </w:rPr>
      <w:fldChar w:fldCharType="end"/>
    </w:r>
  </w:p>
  <w:p>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t>四川省工商行政管理局数据中心建设项目政府采购—招标文件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6E038E"/>
    <w:multiLevelType w:val="singleLevel"/>
    <w:tmpl w:val="4A6E038E"/>
    <w:lvl w:ilvl="0" w:tentative="0">
      <w:start w:val="5"/>
      <w:numFmt w:val="chineseCounting"/>
      <w:suff w:val="nothing"/>
      <w:lvlText w:val="%1、"/>
      <w:lvlJc w:val="left"/>
      <w:rPr>
        <w:rFonts w:hint="eastAsia"/>
      </w:rPr>
    </w:lvl>
  </w:abstractNum>
  <w:abstractNum w:abstractNumId="1">
    <w:nsid w:val="5951FAC3"/>
    <w:multiLevelType w:val="singleLevel"/>
    <w:tmpl w:val="5951FAC3"/>
    <w:lvl w:ilvl="0" w:tentative="0">
      <w:start w:val="2"/>
      <w:numFmt w:val="chineseCounting"/>
      <w:suff w:val="nothing"/>
      <w:lvlText w:val="%1、"/>
      <w:lvlJc w:val="left"/>
    </w:lvl>
  </w:abstractNum>
  <w:abstractNum w:abstractNumId="2">
    <w:nsid w:val="5951FB71"/>
    <w:multiLevelType w:val="singleLevel"/>
    <w:tmpl w:val="5951FB71"/>
    <w:lvl w:ilvl="0" w:tentative="0">
      <w:start w:val="1"/>
      <w:numFmt w:val="decimal"/>
      <w:suff w:val="nothing"/>
      <w:lvlText w:val="%1、"/>
      <w:lvlJc w:val="left"/>
    </w:lvl>
  </w:abstractNum>
  <w:abstractNum w:abstractNumId="3">
    <w:nsid w:val="5951FB91"/>
    <w:multiLevelType w:val="singleLevel"/>
    <w:tmpl w:val="5951FB91"/>
    <w:lvl w:ilvl="0" w:tentative="0">
      <w:start w:val="8"/>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revisionView w:markup="0"/>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A89"/>
    <w:rsid w:val="000F0F19"/>
    <w:rsid w:val="00114E57"/>
    <w:rsid w:val="001176D6"/>
    <w:rsid w:val="001E2946"/>
    <w:rsid w:val="00256974"/>
    <w:rsid w:val="00420345"/>
    <w:rsid w:val="00581A4E"/>
    <w:rsid w:val="005B7D3E"/>
    <w:rsid w:val="005F3A89"/>
    <w:rsid w:val="00655342"/>
    <w:rsid w:val="006C295A"/>
    <w:rsid w:val="006D0C10"/>
    <w:rsid w:val="006F129C"/>
    <w:rsid w:val="008B44A6"/>
    <w:rsid w:val="009240F4"/>
    <w:rsid w:val="009D3ED1"/>
    <w:rsid w:val="00A66A5E"/>
    <w:rsid w:val="00B469A7"/>
    <w:rsid w:val="00B90A60"/>
    <w:rsid w:val="00BA05E2"/>
    <w:rsid w:val="00BC7A79"/>
    <w:rsid w:val="00DC4310"/>
    <w:rsid w:val="00F36941"/>
    <w:rsid w:val="05B020C5"/>
    <w:rsid w:val="1C613E24"/>
    <w:rsid w:val="1E3F00F2"/>
    <w:rsid w:val="1EC70EDC"/>
    <w:rsid w:val="207F5FCA"/>
    <w:rsid w:val="238C24CE"/>
    <w:rsid w:val="2AE87484"/>
    <w:rsid w:val="2C1214AA"/>
    <w:rsid w:val="354539F7"/>
    <w:rsid w:val="39747CC0"/>
    <w:rsid w:val="3E2B3E37"/>
    <w:rsid w:val="3F320AAE"/>
    <w:rsid w:val="40134D27"/>
    <w:rsid w:val="436B6364"/>
    <w:rsid w:val="43910BAA"/>
    <w:rsid w:val="458B74A8"/>
    <w:rsid w:val="51617D60"/>
    <w:rsid w:val="5E191D8E"/>
    <w:rsid w:val="60AD61D7"/>
    <w:rsid w:val="60DA2AF6"/>
    <w:rsid w:val="64806829"/>
    <w:rsid w:val="64A77910"/>
    <w:rsid w:val="68406AF1"/>
    <w:rsid w:val="6A8C1ACC"/>
    <w:rsid w:val="6A8C79FA"/>
    <w:rsid w:val="6FCD4EC2"/>
    <w:rsid w:val="77A90CFF"/>
    <w:rsid w:val="7DE94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link w:val="25"/>
    <w:qFormat/>
    <w:uiPriority w:val="0"/>
    <w:pPr>
      <w:ind w:firstLine="420" w:firstLineChars="200"/>
    </w:pPr>
  </w:style>
  <w:style w:type="paragraph" w:styleId="6">
    <w:name w:val="Document Map"/>
    <w:basedOn w:val="1"/>
    <w:link w:val="26"/>
    <w:semiHidden/>
    <w:unhideWhenUsed/>
    <w:qFormat/>
    <w:uiPriority w:val="99"/>
    <w:rPr>
      <w:rFonts w:ascii="宋体"/>
      <w:sz w:val="18"/>
      <w:szCs w:val="18"/>
    </w:rPr>
  </w:style>
  <w:style w:type="paragraph" w:styleId="7">
    <w:name w:val="annotation text"/>
    <w:basedOn w:val="1"/>
    <w:qFormat/>
    <w:uiPriority w:val="0"/>
    <w:pPr>
      <w:jc w:val="left"/>
    </w:pPr>
  </w:style>
  <w:style w:type="paragraph" w:styleId="8">
    <w:name w:val="toc 3"/>
    <w:basedOn w:val="1"/>
    <w:next w:val="1"/>
    <w:unhideWhenUsed/>
    <w:qFormat/>
    <w:uiPriority w:val="39"/>
    <w:pPr>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1"/>
    <w:qFormat/>
    <w:uiPriority w:val="99"/>
    <w:pPr>
      <w:tabs>
        <w:tab w:val="center" w:pos="4153"/>
        <w:tab w:val="right" w:pos="8306"/>
      </w:tabs>
      <w:snapToGrid w:val="0"/>
      <w:jc w:val="left"/>
    </w:pPr>
    <w:rPr>
      <w:sz w:val="18"/>
      <w:szCs w:val="20"/>
    </w:rPr>
  </w:style>
  <w:style w:type="paragraph" w:styleId="11">
    <w:name w:val="header"/>
    <w:basedOn w:val="1"/>
    <w:link w:val="22"/>
    <w:qFormat/>
    <w:uiPriority w:val="0"/>
    <w:pPr>
      <w:pBdr>
        <w:bottom w:val="single" w:color="auto" w:sz="6" w:space="1"/>
      </w:pBdr>
      <w:tabs>
        <w:tab w:val="center" w:pos="4153"/>
        <w:tab w:val="right" w:pos="8306"/>
      </w:tabs>
      <w:snapToGrid w:val="0"/>
      <w:jc w:val="center"/>
    </w:pPr>
    <w:rPr>
      <w:sz w:val="18"/>
      <w:szCs w:val="20"/>
    </w:rPr>
  </w:style>
  <w:style w:type="paragraph" w:styleId="12">
    <w:name w:val="toc 2"/>
    <w:basedOn w:val="1"/>
    <w:next w:val="1"/>
    <w:unhideWhenUsed/>
    <w:qFormat/>
    <w:uiPriority w:val="39"/>
    <w:pPr>
      <w:ind w:left="420" w:leftChars="200"/>
    </w:pPr>
  </w:style>
  <w:style w:type="paragraph" w:styleId="13">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15">
    <w:name w:val="page number"/>
    <w:basedOn w:val="14"/>
    <w:qFormat/>
    <w:uiPriority w:val="0"/>
  </w:style>
  <w:style w:type="character" w:styleId="16">
    <w:name w:val="Hyperlink"/>
    <w:basedOn w:val="14"/>
    <w:unhideWhenUsed/>
    <w:qFormat/>
    <w:uiPriority w:val="99"/>
    <w:rPr>
      <w:color w:val="0000FF" w:themeColor="hyperlink"/>
      <w:u w:val="single"/>
      <w14:textFill>
        <w14:solidFill>
          <w14:schemeClr w14:val="hlink"/>
        </w14:solidFill>
      </w14:textFill>
    </w:rPr>
  </w:style>
  <w:style w:type="table" w:styleId="18">
    <w:name w:val="Table Grid"/>
    <w:basedOn w:val="17"/>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9">
    <w:name w:val="标题 1 Char"/>
    <w:basedOn w:val="14"/>
    <w:link w:val="2"/>
    <w:qFormat/>
    <w:uiPriority w:val="0"/>
    <w:rPr>
      <w:rFonts w:ascii="Times New Roman" w:hAnsi="Times New Roman" w:eastAsia="宋体" w:cs="Times New Roman"/>
      <w:b/>
      <w:bCs/>
      <w:kern w:val="44"/>
      <w:sz w:val="44"/>
      <w:szCs w:val="44"/>
    </w:rPr>
  </w:style>
  <w:style w:type="character" w:customStyle="1" w:styleId="20">
    <w:name w:val="标题 2 Char"/>
    <w:basedOn w:val="14"/>
    <w:link w:val="3"/>
    <w:qFormat/>
    <w:uiPriority w:val="0"/>
    <w:rPr>
      <w:rFonts w:ascii="Arial" w:hAnsi="Arial" w:eastAsia="黑体" w:cs="Times New Roman"/>
      <w:b/>
      <w:bCs/>
      <w:sz w:val="32"/>
      <w:szCs w:val="32"/>
    </w:rPr>
  </w:style>
  <w:style w:type="character" w:customStyle="1" w:styleId="21">
    <w:name w:val="页脚 Char"/>
    <w:basedOn w:val="14"/>
    <w:link w:val="10"/>
    <w:qFormat/>
    <w:uiPriority w:val="99"/>
    <w:rPr>
      <w:rFonts w:ascii="Times New Roman" w:hAnsi="Times New Roman" w:eastAsia="宋体" w:cs="Times New Roman"/>
      <w:sz w:val="18"/>
      <w:szCs w:val="20"/>
    </w:rPr>
  </w:style>
  <w:style w:type="character" w:customStyle="1" w:styleId="22">
    <w:name w:val="页眉 Char"/>
    <w:basedOn w:val="14"/>
    <w:link w:val="11"/>
    <w:qFormat/>
    <w:uiPriority w:val="0"/>
    <w:rPr>
      <w:rFonts w:ascii="Times New Roman" w:hAnsi="Times New Roman" w:eastAsia="宋体" w:cs="Times New Roman"/>
      <w:sz w:val="18"/>
      <w:szCs w:val="20"/>
    </w:rPr>
  </w:style>
  <w:style w:type="paragraph" w:customStyle="1" w:styleId="23">
    <w:name w:val="正文首行缩进两字符"/>
    <w:basedOn w:val="1"/>
    <w:qFormat/>
    <w:uiPriority w:val="0"/>
    <w:pPr>
      <w:spacing w:line="360" w:lineRule="auto"/>
      <w:ind w:firstLine="200" w:firstLineChars="200"/>
    </w:pPr>
  </w:style>
  <w:style w:type="paragraph" w:customStyle="1" w:styleId="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5">
    <w:name w:val="正文缩进 Char"/>
    <w:link w:val="5"/>
    <w:qFormat/>
    <w:uiPriority w:val="0"/>
    <w:rPr>
      <w:rFonts w:ascii="Times New Roman" w:hAnsi="Times New Roman" w:eastAsia="宋体" w:cs="Times New Roman"/>
      <w:szCs w:val="24"/>
    </w:rPr>
  </w:style>
  <w:style w:type="character" w:customStyle="1" w:styleId="26">
    <w:name w:val="文档结构图 Char"/>
    <w:basedOn w:val="14"/>
    <w:link w:val="6"/>
    <w:semiHidden/>
    <w:qFormat/>
    <w:uiPriority w:val="99"/>
    <w:rPr>
      <w:rFonts w:ascii="宋体" w:hAnsi="Times New Roman" w:eastAsia="宋体" w:cs="Times New Roman"/>
      <w:sz w:val="18"/>
      <w:szCs w:val="18"/>
    </w:rPr>
  </w:style>
  <w:style w:type="paragraph" w:customStyle="1" w:styleId="27">
    <w:name w:val="样式 首行缩进:  2 字符"/>
    <w:basedOn w:val="1"/>
    <w:qFormat/>
    <w:uiPriority w:val="0"/>
    <w:pPr>
      <w:spacing w:line="400" w:lineRule="exact"/>
      <w:ind w:firstLine="200" w:firstLineChars="200"/>
    </w:pPr>
    <w:rPr>
      <w:rFonts w:cs="宋体"/>
      <w:sz w:val="24"/>
    </w:rPr>
  </w:style>
  <w:style w:type="paragraph" w:styleId="28">
    <w:name w:val="List Paragraph"/>
    <w:basedOn w:val="1"/>
    <w:link w:val="29"/>
    <w:qFormat/>
    <w:uiPriority w:val="0"/>
    <w:pPr>
      <w:ind w:firstLine="420" w:firstLineChars="200"/>
    </w:pPr>
  </w:style>
  <w:style w:type="character" w:customStyle="1" w:styleId="29">
    <w:name w:val="列出段落 Char"/>
    <w:link w:val="28"/>
    <w:qFormat/>
    <w:uiPriority w:val="0"/>
    <w:rPr>
      <w:rFonts w:ascii="Times New Roman" w:hAnsi="Times New Roman" w:eastAsia="宋体" w:cs="Times New Roman"/>
      <w:szCs w:val="24"/>
    </w:rPr>
  </w:style>
  <w:style w:type="character" w:customStyle="1" w:styleId="30">
    <w:name w:val="标题 3 Char"/>
    <w:basedOn w:val="14"/>
    <w:link w:val="4"/>
    <w:qFormat/>
    <w:uiPriority w:val="9"/>
    <w:rPr>
      <w:rFonts w:ascii="Times New Roman" w:hAnsi="Times New Roman" w:eastAsia="宋体" w:cs="Times New Roman"/>
      <w:b/>
      <w:bCs/>
      <w:sz w:val="32"/>
      <w:szCs w:val="32"/>
    </w:rPr>
  </w:style>
  <w:style w:type="character" w:customStyle="1" w:styleId="31">
    <w:name w:val="批注框文本 Char"/>
    <w:basedOn w:val="14"/>
    <w:link w:val="9"/>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7AEAFA-8F6F-49BE-A2B1-EAD93F571BB9}">
  <ds:schemaRefs/>
</ds:datastoreItem>
</file>

<file path=docProps/app.xml><?xml version="1.0" encoding="utf-8"?>
<Properties xmlns="http://schemas.openxmlformats.org/officeDocument/2006/extended-properties" xmlns:vt="http://schemas.openxmlformats.org/officeDocument/2006/docPropsVTypes">
  <Template>Normal</Template>
  <Pages>1</Pages>
  <Words>1421</Words>
  <Characters>8103</Characters>
  <Lines>67</Lines>
  <Paragraphs>19</Paragraphs>
  <TotalTime>2</TotalTime>
  <ScaleCrop>false</ScaleCrop>
  <LinksUpToDate>false</LinksUpToDate>
  <CharactersWithSpaces>9505</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2018-04-25T07:45:00Z</dcterms:created>
  <dc:creator>Administrator</dc:creator>
  <cp:lastModifiedBy>Administrator</cp:lastModifiedBy>
  <cp:lastPrinted>2018-04-11T00:51:00Z</cp:lastPrinted>
  <dcterms:modified xsi:type="dcterms:W3CDTF">2018-05-10T02:57:13Z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